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3B" w:rsidRPr="00725EFE" w:rsidRDefault="0088373B" w:rsidP="008837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25EFE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Публичный отчет</w:t>
      </w:r>
    </w:p>
    <w:p w:rsidR="0088373B" w:rsidRPr="00725EFE" w:rsidRDefault="0088373B" w:rsidP="008837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25EFE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Муниципального  казённого дошкольного образовательного учреждения</w:t>
      </w:r>
    </w:p>
    <w:p w:rsidR="0088373B" w:rsidRDefault="0088373B" w:rsidP="008837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« Д</w:t>
      </w:r>
      <w:r w:rsidRPr="00725EFE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 xml:space="preserve">етский сад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Башлыкент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»</w:t>
      </w:r>
      <w:r w:rsidRPr="00725EFE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 xml:space="preserve"> </w:t>
      </w:r>
    </w:p>
    <w:p w:rsidR="0088373B" w:rsidRPr="00725EFE" w:rsidRDefault="00FB0267" w:rsidP="008837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2018</w:t>
      </w:r>
      <w:r w:rsidR="0088373B" w:rsidRPr="00725E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год</w:t>
      </w:r>
    </w:p>
    <w:p w:rsidR="0088373B" w:rsidRPr="00725EFE" w:rsidRDefault="0088373B" w:rsidP="008837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25E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авитель: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Арсланбекова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Перихан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Зугумовна</w:t>
      </w:r>
      <w:proofErr w:type="spellEnd"/>
      <w:r w:rsidRPr="00725E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gramStart"/>
      <w:r w:rsidRPr="00725E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-з</w:t>
      </w:r>
      <w:proofErr w:type="gramEnd"/>
      <w:r w:rsidRPr="00725E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аведующий.</w:t>
      </w:r>
    </w:p>
    <w:p w:rsidR="0088373B" w:rsidRDefault="0088373B" w:rsidP="008837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  <w:r w:rsidRPr="00725E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Публичный доклад: Представление результатов комплексного самоанализа деятельности МКДОУ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«Детский сад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Башлыкент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88373B" w:rsidRPr="00725EFE" w:rsidRDefault="0088373B" w:rsidP="008837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 xml:space="preserve">     </w:t>
      </w:r>
      <w:r w:rsidR="00FB02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 2017-2018</w:t>
      </w:r>
      <w:r w:rsidRPr="00725EF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</w:t>
      </w:r>
    </w:p>
    <w:p w:rsidR="0088373B" w:rsidRDefault="0088373B" w:rsidP="00C8484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</w:p>
    <w:p w:rsidR="0088373B" w:rsidRDefault="0088373B" w:rsidP="00C8484B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</w:pP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Содержание: 1.     Информационная справка. 2.     Общая характеристика учреждения и  условия его функционирования. 3.     Состав воспитанников. 4.     Структура управления. 5.     Условия осуществления образовательного процесса:         - материальная техническая база;         - кадровое обеспечение образовательного процесса. 6.     Финансовое  обеспечение функционирования и развитие учреждения. 7.     Режим обучения, организация питания, обеспечение безопасности. 8.     Реализация образовательной программы. 9.     Приоритетные цели и задачи развития учреждения. 10.   Достижения воспитанников. 11.   Состояние здоровья воспитанников, меры по охране и укреплению здоровья. 12.   Социальная активность и социальное партнерство учреждения. 13.   Основные направления развития учреждения.  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Информационная справка: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1970 году наш детский сад вновь распахнул свои двери для малышей.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1993 года руководитель учреждения – 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Арсланбекова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Перихан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Зугумовна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   Общая характеристика учреждения и  условия его функционирования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    Тип ОУ:    дошкольное образовательное учреждение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    Вид ОУ:    детский сад 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общеразвивающего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   Статус</w:t>
      </w:r>
      <w:proofErr w:type="gram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:</w:t>
      </w:r>
      <w:proofErr w:type="gram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муниципальный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    Приоритетное направление:   физическое развитие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   Юридический адрес:    368559,   РД  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Каякентский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с. 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Башлыкент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улица Ленина 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    Телефон89064848475                                                                                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8.  Учредитель:    администрация МР 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Каякентский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район.  Лицензия на осуществление образовательной деятельности    серия  36Л01            № 0000064,  регистр № ДЛ-23,  дата выдачи 26.06.2013г. Срок действия – 5 лет    13.  Режим работы:  устанавливается Учредителем: 6-дневная рабочая неделя, общая длительность рабочего дня: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 часов – 4 группы (с 7.30 до 17.30)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  Характеристика микрорайона:    детский сад расположен  на главной улице  села –   вблизи находится  спортивная школа</w:t>
      </w:r>
      <w:proofErr w:type="gram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поликлиника . В небольшом отдалении средняя школа, сельсовет, клуб, ФАП, аптека            10.  Проектная мощность:    75  детей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  Фактическая наполняемость:  100 детей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является звеном муниципальной системы образования, обеспечивающим помощь семье в воспитании детей дошкольного возраста, охрану и укрепление их физического и психического здоровья, интеллектуальное развитие каждого ребенка с учетом его индивидуальных способностей.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Приём в учреждение 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общеразвивающего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 производится на основании заявления (соответственно</w:t>
      </w:r>
      <w:r w:rsidR="0012514F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электронной 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очереди) и заключения территориальной 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</w:t>
      </w:r>
      <w:proofErr w:type="gram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медико-педагогической комиссии.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Для приёма ребёнка  в учреждение родителям (законным представителям) необходимо </w:t>
      </w:r>
      <w:proofErr w:type="gram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следующие документы</w:t>
      </w:r>
      <w:proofErr w:type="gram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заявление о приёме ребёнка в учреждение;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медицинское заключение;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документ, удостоверяющий личность одного из родителей.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Для получения льгот по родительской </w:t>
      </w:r>
      <w:hyperlink r:id="rId6" w:tgtFrame="_blank" w:history="1">
        <w:r w:rsidRPr="00FB0267">
          <w:rPr>
            <w:rFonts w:ascii="Times New Roman" w:eastAsia="Times New Roman" w:hAnsi="Times New Roman" w:cs="Times New Roman"/>
            <w:b/>
            <w:bCs/>
            <w:color w:val="0576AC"/>
            <w:sz w:val="28"/>
            <w:szCs w:val="28"/>
            <w:u w:val="single"/>
            <w:lang w:eastAsia="ru-RU"/>
          </w:rPr>
          <w:t>плате</w:t>
        </w:r>
      </w:hyperlink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 посещение ребенком детского сада </w:t>
      </w:r>
      <w:proofErr w:type="spellStart"/>
      <w:proofErr w:type="gram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пре-доставляются</w:t>
      </w:r>
      <w:proofErr w:type="spellEnd"/>
      <w:proofErr w:type="gram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документы, подтверждающие льготу (документы предоставляются ежегодно, и по истечении срока действия справки или свидетельства, подтверждающих льготу).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   Состав воспитанников.</w:t>
      </w:r>
    </w:p>
    <w:p w:rsidR="00C8484B" w:rsidRPr="00FB0267" w:rsidRDefault="0012514F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В МКДОУ «Д</w:t>
      </w:r>
      <w:r w:rsidR="00C8484B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етский сад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Башлыкент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лицензии - 75</w:t>
      </w:r>
      <w:r w:rsidR="00C8484B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Фактическая наполняемость – 100</w:t>
      </w:r>
      <w:r w:rsidR="00C8484B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мест.</w:t>
      </w:r>
    </w:p>
    <w:p w:rsidR="0012514F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Общее количество групп – 4. Группы функционируют в соответствии с возрастом детей, учетом их функциональных возможностей и состояния здоровья группа – 1;</w:t>
      </w:r>
    </w:p>
    <w:p w:rsidR="0012514F" w:rsidRPr="00FB0267" w:rsidRDefault="0012514F" w:rsidP="001251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младшая группа -1</w:t>
      </w:r>
    </w:p>
    <w:p w:rsidR="00C8484B" w:rsidRPr="00FB0267" w:rsidRDefault="0012514F" w:rsidP="0012514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</w:t>
      </w:r>
      <w:r w:rsidR="00700433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 w:rsidR="00700433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Средня</w:t>
      </w:r>
      <w:r w:rsidR="00C8484B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гру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ппа – 1;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Старшая группа – 1;</w:t>
      </w:r>
      <w:r w:rsidR="00C8484B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    Структура управления МКДОУ.</w:t>
      </w:r>
    </w:p>
    <w:p w:rsidR="00C8484B" w:rsidRPr="00FB0267" w:rsidRDefault="00C8484B" w:rsidP="001251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МКДОУ осуществляется в соответствии с законодательством РФ, Уставом, на принципах единоначалия и самоуправления. Непосредственное  управление МКДОУ осуществляет заведующий, выполняющий свои функции в соответствии с должностной инструкцией.  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Заведующий 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="0012514F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/с – </w:t>
      </w:r>
      <w:proofErr w:type="spellStart"/>
      <w:r w:rsidR="0012514F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Арсланбекова</w:t>
      </w:r>
      <w:proofErr w:type="spellEnd"/>
      <w:r w:rsidR="0012514F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514F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Перихан</w:t>
      </w:r>
      <w:proofErr w:type="spellEnd"/>
      <w:r w:rsidR="0012514F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514F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Зугумовна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Заведующий хозяйством –</w:t>
      </w:r>
      <w:r w:rsidR="0012514F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514F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Гамидова</w:t>
      </w:r>
      <w:proofErr w:type="spellEnd"/>
      <w:r w:rsidR="0012514F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514F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Шамала</w:t>
      </w:r>
      <w:proofErr w:type="spellEnd"/>
      <w:r w:rsidR="0012514F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Исаевна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Согласно Уставу Органами самоуправления ДОУ являются:</w:t>
      </w:r>
    </w:p>
    <w:p w:rsidR="00C8484B" w:rsidRPr="00FB0267" w:rsidRDefault="00C8484B" w:rsidP="00C848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 МКДОУ;</w:t>
      </w:r>
    </w:p>
    <w:p w:rsidR="00C8484B" w:rsidRPr="00FB0267" w:rsidRDefault="00C8484B" w:rsidP="00C848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собрание трудового коллектива МКДОУ;</w:t>
      </w:r>
    </w:p>
    <w:p w:rsidR="00C8484B" w:rsidRPr="00FB0267" w:rsidRDefault="00C8484B" w:rsidP="00C848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комитет;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В МКДОУ соблюдается исполнительная и финансовая дисциплина.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Родители воспитанников имеют возможность присутствовать на открытых занятиях и других мероприятиях. Педагоги организуют работу с коллективом родителей (проводят общие и групповые собрания, беседы, выставки и др.)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В целом структура управления, система принятия управленческих решений, сложившиеся в учреждении, обеспечивают управление, способствующее созданию условий для всестороннего развития интересов и способностей детей, удовлетворению образовательных потребностей воспитанников, повышению уровня профессиональной компетентности педагогических работников.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Условия осуществления образовательного процесса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02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Краткая информация о состоянии материально-технической базы.</w:t>
      </w:r>
      <w:r w:rsidRPr="00FB02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Дошкольное учреждение </w:t>
      </w:r>
      <w:r w:rsidR="0012514F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расположено в 2-х этажном камен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здании. Территория детского сада озеленена и освещена. Выделена физкультурная площадка со спортивным оборудованием и гимнастическими снарядами. Беседками и различными игровыми комплексами оборудованы игровые площадки для каждой группы.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Воспитатели, с помощью родителей, проводят большую работу по благоустройству территории детского сада и прогулочных  участков. 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Пищеблок детского сада, так же обеспечен необходимым технологическим оборудованием, его санитарное состояние  соответствует нормам 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2.4.1.3049-13.      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Мебель соответствует возрастным показателям детей. Наличие специальных помещений позволяет проводить дополнительную работу с детьми.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Развивающая среда учреждения соответствует санитарно-гигиеническим требованиям и обеспечивает: 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физкультурно-оздоровительную работу с детьми;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познавательное развитие ребенка;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   художественно-эстетическое направление работы;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социально-личностное развитие детей;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Созданы условия для развития познавательной активности у детей, овладения действиями с предметами, совместной деятельностью.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Имеются дидактические игры, средства и оборудование для всестороннего развития детей: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аудиовизуальные средства (</w:t>
      </w:r>
      <w:r w:rsid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 магнитофоны</w:t>
      </w:r>
      <w:proofErr w:type="gramStart"/>
      <w:r w:rsid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магнитофоны,  музыкальный центр, телевизор, и т.п.);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альбомы, художественная литература для обогащения детей  впечатлениями;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в группах имеются дидактические игры (лото, домино, наборы картинок), различные сюжетные игровые наборы и игрушки («Айболит», детский телефон,  разнообразные  звучащие игрушки и т.п.) для развития детей в разных видах деятельности; 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игры для интеллектуального развития (шахматы, шашки, др.);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игрушки и оборудование для сенсорного развития;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наглядный и иллюстрированный материал;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созданы условия для совместной и индивидуальной активности детей (в том числе «уголки уединения»).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proofErr w:type="gram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условия для развития музыкальной деятельности: 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имеется музыкальный зал;    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имеются  музыкальные инструменты (пианино, синтезатор и др.), музыкальный центр;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имеются детские музыкальные инструменты (бубны, погремушки, металлофоны и др.);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имеются музыкально – дидактические игры и пособия (в том числе альбомы, открытки, слайды и др.);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в группах оборудованы музыкальные уголки;</w:t>
      </w:r>
      <w:proofErr w:type="gram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создана музыкальная среда (музыка сопровождает занятия, режимные моменты, звучит колыбельная при укладывании спать и др.).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Созданы условия для развития конструктивной деятельности детей: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в группах имеются мелкий (настольный) и крупный (напольный) строительные материалы;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в группах имеются разнообразные констру</w:t>
      </w:r>
      <w:r w:rsidR="0012514F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кторы (деревянные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пластмассовые, с различными способами соединения деталей);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имеются мозаики, разрезные картинки;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имеется бросовый и природный материал для художественного конструирования.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Созданы условия для развития речи детей: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имеется библиотека для детей;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имеется библиотека для сотрудников,</w:t>
      </w:r>
      <w:r w:rsid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информационные раскладушки для 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   имеются наборы картин и настольно – печатные игры по развитию речи и т.д.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Созданы условия для игровой деятельности детей: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имеется оборудование для  сюжетно – ролевых игр;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на участках имеется игровое оборудование;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В здании находится специализированное помещение: 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</w:t>
      </w:r>
      <w:proofErr w:type="gram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музыкальный зал.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В групповых комнатах ДОУ выделено пространство для разнообразных видов детской деятельности в соответствии с возрастными особенностями детей, программными требованиями и принципами построения предметно-развивающей среды. Это игровая зона, театрализованная зона, физкультурные, музыкально-театральные уголки, </w:t>
      </w:r>
      <w:proofErr w:type="gram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уголки, центры экологической и опытно-экспериментальной деятельности, уголки безопасности, созданы условия для конструктивных и сюжетно-ролевых игр. В детском саду имеется современная специальная техника.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Специальная  техника:</w:t>
      </w:r>
    </w:p>
    <w:p w:rsidR="00C8484B" w:rsidRPr="00FB0267" w:rsidRDefault="00C9223D" w:rsidP="00C848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телевизор – 5</w:t>
      </w:r>
      <w:r w:rsidR="00C8484B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шт.;</w:t>
      </w:r>
    </w:p>
    <w:p w:rsidR="00FB0267" w:rsidRDefault="00C9223D" w:rsidP="00FB02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видеомагнитофон </w:t>
      </w:r>
      <w:r w:rsid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- 4 </w:t>
      </w:r>
      <w:proofErr w:type="spellStart"/>
      <w:proofErr w:type="gramStart"/>
      <w:r w:rsid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</w:t>
      </w:r>
      <w:proofErr w:type="spellEnd"/>
      <w:proofErr w:type="gramEnd"/>
      <w:r w:rsid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223D" w:rsidRPr="00FB0267" w:rsidRDefault="00C8484B" w:rsidP="00FB02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компьютеры  – 2 шт.;</w:t>
      </w:r>
    </w:p>
    <w:p w:rsidR="00C9223D" w:rsidRPr="00FB0267" w:rsidRDefault="00C8484B" w:rsidP="00C922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музыкальный центр – 1 шт.;</w:t>
      </w:r>
    </w:p>
    <w:p w:rsidR="00C8484B" w:rsidRPr="00FB0267" w:rsidRDefault="00C8484B" w:rsidP="00C9223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ксерокс – 1 шт.;</w:t>
      </w:r>
    </w:p>
    <w:p w:rsidR="00C8484B" w:rsidRPr="00FB0267" w:rsidRDefault="00C9223D" w:rsidP="00C848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камера</w:t>
      </w:r>
      <w:r w:rsidR="00C8484B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 шт.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ресурсы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Дошкольное учреждение имеет доступ к сети Интернет, имеется 1 компьютер, 1 </w:t>
      </w:r>
      <w:r w:rsidR="00FB0267">
        <w:rPr>
          <w:rFonts w:ascii="Times New Roman" w:hAnsi="Times New Roman" w:cs="Times New Roman"/>
          <w:sz w:val="28"/>
          <w:szCs w:val="28"/>
        </w:rPr>
        <w:t>ноутбук.</w:t>
      </w:r>
      <w:r w:rsidR="00FB0267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223D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В 2015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создан сайт учреждения, который постоянно обновляется в течение учебного года. На сайте представлена полная информация о ДОУ, нормативно-правовые документы, информация для родителей, отчёты о праздниках и других мероприятиях, проводимых в ДОУ.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Доля использования информационных ресурсов.</w:t>
      </w:r>
    </w:p>
    <w:p w:rsidR="00C8484B" w:rsidRPr="00FB0267" w:rsidRDefault="00E039AA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течение 2017-2018</w:t>
      </w:r>
      <w:r w:rsidR="00C8484B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100 % педагогов обращались к образовательным услугам в сети Интернет. Активно использовали возможности интернета для создания презентаций к семинарам, конференциям, педагогическим советам.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Педагоги имеют возможность осуществлять запись на CD дисках, копирование, распечатывание различных методических материалов. Более активным стало использование ИКТ в непосредственно-образовательной деятельности и дополнительном образовании. Руководители кружков с помощью ИКТ готовят познавательные материалы для работы с воспитанниками.  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Таким образом, в учреждении созданы необходимые условия для воспитания и образования.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Кадровое обеспечение образовательного процесса.</w:t>
      </w:r>
    </w:p>
    <w:p w:rsidR="00C8484B" w:rsidRPr="00FB0267" w:rsidRDefault="00C9223D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в детском саду работает 11</w:t>
      </w:r>
      <w:r w:rsidR="00C8484B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педагогов.</w:t>
      </w:r>
      <w:r w:rsidR="00C8484B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 Педагогический коллектив  включен в активную творческую работу, стабилен, объединен едиными целями и задачами. Психологический климат в коллективе благоприятный.</w:t>
      </w:r>
      <w:r w:rsidR="00C8484B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Учреждение обладает достаточной кадровой базой для организации образовательного процесса.    В коллективе работает:</w:t>
      </w:r>
    </w:p>
    <w:p w:rsidR="00C8484B" w:rsidRPr="00FB0267" w:rsidRDefault="00FB0267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C8484B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Воспитатели – 7 человек;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Музыкальный руководитель – 1 человек;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Инструктор по физкультуре – 1 человек;</w:t>
      </w:r>
    </w:p>
    <w:p w:rsidR="00C9223D" w:rsidRPr="00FB0267" w:rsidRDefault="00C9223D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Педагог </w:t>
      </w:r>
      <w:proofErr w:type="gram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ихолог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- 1;</w:t>
      </w:r>
    </w:p>
    <w:p w:rsidR="00C9223D" w:rsidRPr="00FB0267" w:rsidRDefault="00C9223D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Учител</w:t>
      </w:r>
      <w:proofErr w:type="gram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логопед – 1;</w:t>
      </w:r>
    </w:p>
    <w:p w:rsidR="00231457" w:rsidRPr="00E039AA" w:rsidRDefault="00231457" w:rsidP="00E039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Характеристика педагогов по уровню образования и по стажу педагогической работы.</w:t>
      </w: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73"/>
        <w:gridCol w:w="682"/>
        <w:gridCol w:w="802"/>
        <w:gridCol w:w="850"/>
        <w:gridCol w:w="709"/>
        <w:gridCol w:w="709"/>
        <w:gridCol w:w="708"/>
        <w:gridCol w:w="851"/>
        <w:gridCol w:w="567"/>
        <w:gridCol w:w="567"/>
        <w:gridCol w:w="1280"/>
      </w:tblGrid>
      <w:tr w:rsidR="00231457" w:rsidRPr="00E039AA" w:rsidTr="00E039AA">
        <w:trPr>
          <w:trHeight w:val="701"/>
        </w:trPr>
        <w:tc>
          <w:tcPr>
            <w:tcW w:w="17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6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Стаж работы</w:t>
            </w:r>
          </w:p>
        </w:tc>
        <w:tc>
          <w:tcPr>
            <w:tcW w:w="24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Категория</w:t>
            </w:r>
          </w:p>
        </w:tc>
      </w:tr>
      <w:tr w:rsidR="00231457" w:rsidRPr="00E039AA" w:rsidTr="00E039AA">
        <w:trPr>
          <w:trHeight w:val="679"/>
        </w:trPr>
        <w:tc>
          <w:tcPr>
            <w:tcW w:w="17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Выс-шее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</w:t>
            </w:r>
            <w:proofErr w:type="gram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.-</w:t>
            </w:r>
            <w:proofErr w:type="gramEnd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</w:t>
            </w:r>
            <w:proofErr w:type="spellEnd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1-5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5-10 лет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10-15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Свыше 15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Соответ</w:t>
            </w:r>
            <w:proofErr w:type="spellEnd"/>
            <w:r w:rsid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заним</w:t>
            </w:r>
            <w:proofErr w:type="spellEnd"/>
            <w:r w:rsid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олжн</w:t>
            </w:r>
            <w:proofErr w:type="spellEnd"/>
            <w:r w:rsid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231457" w:rsidRPr="00E039AA" w:rsidTr="00E039AA"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457" w:rsidRPr="00E039AA" w:rsidTr="00E039AA"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E039AA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</w:t>
            </w:r>
            <w:proofErr w:type="gram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231457"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="00231457"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оспитатель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457" w:rsidRPr="00E039AA" w:rsidTr="00E039AA"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E0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457" w:rsidRPr="00E039AA" w:rsidTr="00E039AA"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Муз</w:t>
            </w:r>
            <w:proofErr w:type="gram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уководитель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1457" w:rsidRPr="00E039AA" w:rsidTr="00E039AA"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Инструктор по физкультуре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1457" w:rsidRPr="00E039AA" w:rsidTr="00E039AA">
        <w:tc>
          <w:tcPr>
            <w:tcW w:w="1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457" w:rsidRPr="00E039AA" w:rsidTr="00E039AA">
        <w:trPr>
          <w:trHeight w:val="525"/>
        </w:trPr>
        <w:tc>
          <w:tcPr>
            <w:tcW w:w="17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 психолог</w:t>
            </w:r>
          </w:p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1457" w:rsidRPr="00E039AA" w:rsidTr="00E039AA">
        <w:trPr>
          <w:trHeight w:val="585"/>
        </w:trPr>
        <w:tc>
          <w:tcPr>
            <w:tcW w:w="1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</w:tbl>
    <w:p w:rsidR="00231457" w:rsidRPr="00E039AA" w:rsidRDefault="00231457" w:rsidP="003976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39AA" w:rsidRDefault="00231457" w:rsidP="002314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 </w:t>
      </w:r>
    </w:p>
    <w:p w:rsidR="00E039AA" w:rsidRDefault="00E039AA" w:rsidP="002314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27EC" w:rsidRDefault="00E039AA" w:rsidP="002314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</w:p>
    <w:p w:rsidR="00231457" w:rsidRPr="00E039AA" w:rsidRDefault="00E039AA" w:rsidP="002314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="00231457" w:rsidRPr="00E03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Организационно-методическая работа с кадрами</w:t>
      </w:r>
    </w:p>
    <w:p w:rsidR="00231457" w:rsidRPr="00E039AA" w:rsidRDefault="00231457" w:rsidP="00231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 </w:t>
      </w:r>
      <w:r w:rsidR="00E03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2017-2018</w:t>
      </w:r>
      <w:r w:rsidRPr="00E0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учебном году планируют пройти квалификационные испытания </w:t>
      </w:r>
      <w:r w:rsidRPr="00E03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E03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1 квалификационную категорию 5</w:t>
      </w:r>
      <w:r w:rsidRPr="00E03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человека.</w:t>
      </w:r>
    </w:p>
    <w:p w:rsidR="00231457" w:rsidRPr="00E039AA" w:rsidRDefault="00231457" w:rsidP="00231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231457" w:rsidRPr="00E039AA" w:rsidRDefault="00231457" w:rsidP="00231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                       </w:t>
      </w:r>
      <w:r w:rsidRPr="00E0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3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Аттестация педагогических кадров</w:t>
      </w:r>
    </w:p>
    <w:tbl>
      <w:tblPr>
        <w:tblW w:w="9498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8"/>
        <w:gridCol w:w="2788"/>
        <w:gridCol w:w="1843"/>
        <w:gridCol w:w="1842"/>
        <w:gridCol w:w="2127"/>
      </w:tblGrid>
      <w:tr w:rsidR="00231457" w:rsidRPr="00E039AA" w:rsidTr="00E039AA"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 И. О.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231457" w:rsidRPr="00E039AA" w:rsidTr="00E039AA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Меджидова Г.И.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E039AA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категория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DE27EC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31457"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2017г.</w:t>
            </w:r>
          </w:p>
        </w:tc>
      </w:tr>
      <w:tr w:rsidR="00231457" w:rsidRPr="00E039AA" w:rsidTr="00E039AA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Меджидова З.М.</w:t>
            </w:r>
          </w:p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 психолог Инструктор по физкультуре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1457" w:rsidRPr="00E039AA" w:rsidRDefault="00DE27EC" w:rsidP="002314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категория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2017г.</w:t>
            </w:r>
          </w:p>
        </w:tc>
      </w:tr>
      <w:tr w:rsidR="00231457" w:rsidRPr="00E039AA" w:rsidTr="00E039AA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Гусейханова</w:t>
            </w:r>
            <w:proofErr w:type="spellEnd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DE27EC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категория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2017г.</w:t>
            </w:r>
          </w:p>
        </w:tc>
      </w:tr>
      <w:tr w:rsidR="00231457" w:rsidRPr="00E039AA" w:rsidTr="00E039AA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Амирарсланова</w:t>
            </w:r>
            <w:proofErr w:type="spellEnd"/>
            <w:r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DE27EC" w:rsidP="00E039AA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категория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2017г.</w:t>
            </w:r>
          </w:p>
        </w:tc>
      </w:tr>
      <w:tr w:rsidR="00231457" w:rsidRPr="00E039AA" w:rsidTr="00E039AA">
        <w:trPr>
          <w:trHeight w:val="60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457" w:rsidRPr="00E039AA" w:rsidTr="00DE27EC">
        <w:trPr>
          <w:trHeight w:val="389"/>
        </w:trPr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DE27EC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DE27EC" w:rsidP="00DE27EC">
            <w:pPr>
              <w:tabs>
                <w:tab w:val="center" w:pos="1286"/>
              </w:tabs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Рашидова З.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DE27EC" w:rsidP="00DE27EC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DE27EC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категория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DE27EC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2017 г.</w:t>
            </w:r>
          </w:p>
        </w:tc>
      </w:tr>
      <w:tr w:rsidR="00231457" w:rsidRPr="00E039AA" w:rsidTr="00E039AA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457" w:rsidRPr="00E039AA" w:rsidTr="00E039AA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457" w:rsidRPr="00E039AA" w:rsidTr="00E039AA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457" w:rsidRPr="00E039AA" w:rsidTr="00E039AA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457" w:rsidRPr="00E039AA" w:rsidTr="00E039AA">
        <w:tc>
          <w:tcPr>
            <w:tcW w:w="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31457" w:rsidRPr="00E039AA" w:rsidRDefault="00231457" w:rsidP="00231457">
      <w:pPr>
        <w:spacing w:after="0" w:line="2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7635" w:rsidRPr="00E039AA" w:rsidRDefault="00397635" w:rsidP="00231457">
      <w:pPr>
        <w:spacing w:after="0" w:line="2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457" w:rsidRPr="00E039AA" w:rsidRDefault="00231457" w:rsidP="00231457">
      <w:pPr>
        <w:spacing w:after="0" w:line="2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E03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рохождение курсовой подготовки в 2017 – 2018 учебном году.</w:t>
      </w:r>
    </w:p>
    <w:tbl>
      <w:tblPr>
        <w:tblW w:w="9498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5"/>
        <w:gridCol w:w="3133"/>
        <w:gridCol w:w="1984"/>
        <w:gridCol w:w="3686"/>
      </w:tblGrid>
      <w:tr w:rsidR="00231457" w:rsidRPr="00E039AA" w:rsidTr="00E039AA"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 прохождения курсовой подготовки</w:t>
            </w:r>
          </w:p>
        </w:tc>
      </w:tr>
      <w:tr w:rsidR="00231457" w:rsidRPr="00E039AA" w:rsidTr="00E039AA"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Арсланбекова</w:t>
            </w:r>
            <w:proofErr w:type="spellEnd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П.З.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2015г.</w:t>
            </w:r>
          </w:p>
        </w:tc>
      </w:tr>
      <w:tr w:rsidR="00231457" w:rsidRPr="00E039AA" w:rsidTr="00E039AA"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Омарова</w:t>
            </w:r>
            <w:proofErr w:type="spellEnd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Г.З.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 - логопед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E039AA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2016</w:t>
            </w:r>
            <w:r w:rsidR="00231457"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</w:tc>
      </w:tr>
      <w:tr w:rsidR="00231457" w:rsidRPr="00E039AA" w:rsidTr="00E039AA"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Сонгурбекова</w:t>
            </w:r>
            <w:proofErr w:type="spellEnd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З.А.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31457" w:rsidRPr="00E039AA" w:rsidRDefault="00700433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</w:t>
            </w:r>
            <w:r w:rsidR="00231457"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</w:tc>
      </w:tr>
      <w:tr w:rsidR="00231457" w:rsidRPr="00E039AA" w:rsidTr="00E039AA"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Эсупова</w:t>
            </w:r>
            <w:proofErr w:type="spellEnd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С.Э.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</w:t>
            </w: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2015г.</w:t>
            </w:r>
          </w:p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    </w:t>
            </w:r>
          </w:p>
        </w:tc>
      </w:tr>
      <w:tr w:rsidR="00231457" w:rsidRPr="00E039AA" w:rsidTr="00E039AA"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Рашидова З.Г.</w:t>
            </w:r>
          </w:p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2015г.</w:t>
            </w:r>
          </w:p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457" w:rsidRPr="00E039AA" w:rsidTr="00E039AA"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Мусаева Ч.Г.</w:t>
            </w:r>
          </w:p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2015г</w:t>
            </w:r>
          </w:p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457" w:rsidRPr="00E039AA" w:rsidTr="00E039AA"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Меджидова Г.И.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700433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              </w:t>
            </w:r>
            <w:r w:rsid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2015</w:t>
            </w:r>
            <w:r w:rsidR="00231457"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 ____</w:t>
            </w:r>
          </w:p>
        </w:tc>
      </w:tr>
      <w:tr w:rsidR="00231457" w:rsidRPr="00E039AA" w:rsidTr="00E039AA"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Амирарсланова</w:t>
            </w:r>
            <w:proofErr w:type="spellEnd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З.С.</w:t>
            </w:r>
          </w:p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E039AA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700433"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  <w:r w:rsidR="00231457" w:rsidRPr="00E03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231457" w:rsidRPr="00E039AA" w:rsidTr="00E039AA"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Меджидова З.М.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</w:t>
            </w:r>
            <w:proofErr w:type="gram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700433"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gramEnd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психолог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700433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</w:t>
            </w: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2014</w:t>
            </w:r>
            <w:r w:rsidR="00231457"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</w:tc>
      </w:tr>
      <w:tr w:rsidR="00231457" w:rsidRPr="00E039AA" w:rsidTr="00E039AA"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Гусейханова</w:t>
            </w:r>
            <w:proofErr w:type="spellEnd"/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П.А.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DE27EC" w:rsidRDefault="00231457" w:rsidP="00DE27EC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Музыкальный руководитель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457" w:rsidRPr="00E039AA" w:rsidRDefault="00231457" w:rsidP="00231457">
            <w:pPr>
              <w:spacing w:after="0" w:line="24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9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2015г</w:t>
            </w:r>
          </w:p>
        </w:tc>
      </w:tr>
    </w:tbl>
    <w:p w:rsidR="00231457" w:rsidRPr="00E039AA" w:rsidRDefault="00231457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качественных показателей профессиональной компетенции педагогических работников является уровень квалификационной категории.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Ежегодно педагоги повышают свое мастерство в ходе прохождения аттестации, курсов повышения квалификации, участия в конкурсах, семинарах, конференциях на различных уровнях.</w:t>
      </w:r>
    </w:p>
    <w:p w:rsidR="00C8484B" w:rsidRPr="00FB0267" w:rsidRDefault="00FB0267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 2017-2018</w:t>
      </w:r>
      <w:r w:rsidR="00C8484B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курсовую подготовку прошли:</w:t>
      </w:r>
      <w:r w:rsidR="00231457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100%</w:t>
      </w:r>
    </w:p>
    <w:p w:rsidR="00231457" w:rsidRPr="00FB0267" w:rsidRDefault="00231457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8484B" w:rsidRPr="00FB0267" w:rsidRDefault="00231457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курсовой подготовки на 2017-2018 </w:t>
      </w:r>
      <w:r w:rsidR="00C8484B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уже составлен и будет выполнен.</w:t>
      </w:r>
    </w:p>
    <w:p w:rsidR="00C8484B" w:rsidRPr="00FB0267" w:rsidRDefault="00C8484B" w:rsidP="00C84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педагогический коллектив учреждения работоспособный, творческий, обладающий высоким образовательным уровнем, стремящийся к изучению и внедрению педагогического опыта.</w:t>
      </w:r>
    </w:p>
    <w:p w:rsidR="00397635" w:rsidRPr="00FB0267" w:rsidRDefault="00C8484B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Финансовое обеспечение функционирование и развитие учреждения.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</w:t>
      </w:r>
      <w:r w:rsidR="00231457"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МКДОУ 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необходимое финансовое обеспечение и материально-техническую базу для организации и проведения воспитательно-образовательной работы с детьми.</w:t>
      </w:r>
    </w:p>
    <w:tbl>
      <w:tblPr>
        <w:tblW w:w="13050" w:type="dxa"/>
        <w:tblCellMar>
          <w:left w:w="0" w:type="dxa"/>
          <w:right w:w="0" w:type="dxa"/>
        </w:tblCellMar>
        <w:tblLook w:val="04A0"/>
      </w:tblPr>
      <w:tblGrid>
        <w:gridCol w:w="1719"/>
        <w:gridCol w:w="583"/>
        <w:gridCol w:w="481"/>
        <w:gridCol w:w="449"/>
        <w:gridCol w:w="1177"/>
        <w:gridCol w:w="1134"/>
        <w:gridCol w:w="771"/>
        <w:gridCol w:w="861"/>
        <w:gridCol w:w="1311"/>
        <w:gridCol w:w="950"/>
        <w:gridCol w:w="889"/>
        <w:gridCol w:w="865"/>
        <w:gridCol w:w="889"/>
        <w:gridCol w:w="971"/>
      </w:tblGrid>
      <w:tr w:rsidR="00397635" w:rsidRPr="00FB0267" w:rsidTr="008811AF">
        <w:tc>
          <w:tcPr>
            <w:tcW w:w="1232" w:type="dxa"/>
            <w:hideMark/>
          </w:tcPr>
          <w:p w:rsidR="00397635" w:rsidRPr="00FB0267" w:rsidRDefault="00397635" w:rsidP="0088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8" w:type="dxa"/>
            <w:hideMark/>
          </w:tcPr>
          <w:p w:rsidR="00397635" w:rsidRPr="00FB0267" w:rsidRDefault="00397635" w:rsidP="0088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dxa"/>
            <w:hideMark/>
          </w:tcPr>
          <w:p w:rsidR="00397635" w:rsidRPr="00FB0267" w:rsidRDefault="00397635" w:rsidP="0088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" w:type="dxa"/>
            <w:hideMark/>
          </w:tcPr>
          <w:p w:rsidR="00397635" w:rsidRPr="00FB0267" w:rsidRDefault="00397635" w:rsidP="0088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4" w:type="dxa"/>
            <w:hideMark/>
          </w:tcPr>
          <w:p w:rsidR="00397635" w:rsidRPr="00FB0267" w:rsidRDefault="00397635" w:rsidP="0088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:rsidR="00397635" w:rsidRPr="00FB0267" w:rsidRDefault="00397635" w:rsidP="0088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dxa"/>
            <w:hideMark/>
          </w:tcPr>
          <w:p w:rsidR="00397635" w:rsidRPr="00FB0267" w:rsidRDefault="00397635" w:rsidP="0088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7" w:type="dxa"/>
            <w:hideMark/>
          </w:tcPr>
          <w:p w:rsidR="00397635" w:rsidRPr="00FB0267" w:rsidRDefault="00397635" w:rsidP="0088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397635" w:rsidRPr="00FB0267" w:rsidRDefault="00397635" w:rsidP="0088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dxa"/>
            <w:hideMark/>
          </w:tcPr>
          <w:p w:rsidR="00397635" w:rsidRPr="00FB0267" w:rsidRDefault="00397635" w:rsidP="0088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hideMark/>
          </w:tcPr>
          <w:p w:rsidR="00397635" w:rsidRPr="00FB0267" w:rsidRDefault="00397635" w:rsidP="0088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hideMark/>
          </w:tcPr>
          <w:p w:rsidR="00397635" w:rsidRPr="00FB0267" w:rsidRDefault="00397635" w:rsidP="0088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hideMark/>
          </w:tcPr>
          <w:p w:rsidR="00397635" w:rsidRPr="00FB0267" w:rsidRDefault="00397635" w:rsidP="0088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6" w:type="dxa"/>
            <w:hideMark/>
          </w:tcPr>
          <w:p w:rsidR="00397635" w:rsidRPr="00FB0267" w:rsidRDefault="00397635" w:rsidP="0088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97635" w:rsidRPr="00FB0267" w:rsidRDefault="00397635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Учреждение находится на бюджетном финансировании и субвенции.</w:t>
      </w:r>
    </w:p>
    <w:p w:rsidR="00397635" w:rsidRPr="00FB0267" w:rsidRDefault="00397635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Режим обучения, организация питания, обеспечение безопасности.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Режим дня и обучения воспитанников в МКДОУ  соответствует нормам и правилам 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2.4.1.3049-13. Режим дня соответствует возрастным особенностям детей и способствует их гармоничному развитию. Продолжительность непрерывного бодрствования 5,5-6 часов; продолжительность прогулки – не менее 4-4,5 часа, 2 раза в день. Во время прогулки с детьми проводятся игры и физические упражнения. Продолжительность дневного сна детей – 2-2,5 часа. Самостоятельная деятельность детей (игры, подготовка к занятиям, личная гигиена) занимает в режиме дня 3-4 часа.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</w:t>
      </w:r>
      <w:proofErr w:type="gram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недельной образовательной нагрузки для детей  3 лет не более 8-10 мин. – 10 занятий в неделю; 4-го года жизни – не более 15 мин. – 2 часа 45 мин. в неделю; 5-го года жизни – не более 20 мин. – 4 часа в неделю; 6-го года жизни – не более 25 мин. – 6 часов 15 мин. в неделю;</w:t>
      </w:r>
      <w:proofErr w:type="gram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7-го года жизни – не более 30 мин. – 8 часов 30 мин. в неделю.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</w:t>
      </w:r>
      <w:proofErr w:type="gram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дополнительному образованию проводят: для детей 4-го года жизни – 1 раз в неделю продолжительностью не более 15 мин.; 5-го и 6-го года жизни – 2 раза в неделю продолжительностью не более 25 мин.; 7-го года жизни – 3 раза в неделю продолжительностью не более 30 мин.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Непосредственно образовательная деятельность физкультурно-оздоровительного и эстетического цикла занимает 50% общего времени, отведённого на непосредственно образовательную</w:t>
      </w:r>
      <w:proofErr w:type="gram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деятельность.</w:t>
      </w:r>
    </w:p>
    <w:p w:rsidR="00397635" w:rsidRPr="00FB0267" w:rsidRDefault="00397635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питания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 Питание – один из ключевых факторов, определяющих качество и жизнь 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ребенка. Для нормального роста и развития наши воспитанники обеспечены вкусным, сбалансированным 3-х разовым  питанием</w:t>
      </w:r>
    </w:p>
    <w:p w:rsidR="00397635" w:rsidRPr="00FB0267" w:rsidRDefault="00397635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Ежедневное меню составляется медицинской сестрой  в соответствии с 10-дневным перспективным меню, рекомендованным технологом управления образования. </w:t>
      </w:r>
    </w:p>
    <w:p w:rsidR="00397635" w:rsidRPr="00FB0267" w:rsidRDefault="00397635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635" w:rsidRPr="00FB0267" w:rsidRDefault="00397635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Питание  организовано в соответствии с санитарно-гигиеническими требованиями.</w:t>
      </w:r>
    </w:p>
    <w:p w:rsidR="00397635" w:rsidRPr="00FB0267" w:rsidRDefault="00397635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В своей работе мы руководствуемся следующими принципами: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составление полноценного рациона питания;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использование разнообразного ассортимента продуктов, гарантирующих достаточное содержание необходимых минеральных веществ и витаминов;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строгое соблюдение режима питания, отвечающего физиологическим особенностям детей различных возрастных групп, правильное сочетание его с режимом работы дошкольного учреждения;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соблюдение правил эстетики питания, воспитание необходимых гигиенических навыков в зависимости от возраста и развития детей</w:t>
      </w:r>
      <w:proofErr w:type="gram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равильное сочетание питания в детском саду  с питанием в домашних условиях, проведение необходимой санитарно-просветительской работы с родителями;</w:t>
      </w:r>
    </w:p>
    <w:p w:rsidR="00397635" w:rsidRPr="00FB0267" w:rsidRDefault="00397635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 строгое соблюдение технологических требований при приготовлении пищи, обеспечение правильной обработки пищевых продуктов;</w:t>
      </w:r>
    </w:p>
    <w:p w:rsidR="00397635" w:rsidRPr="00FB0267" w:rsidRDefault="00397635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повседневный контроль пищеблока, правильной организацией питания детей в группах.</w:t>
      </w:r>
    </w:p>
    <w:p w:rsidR="00397635" w:rsidRPr="00FB0267" w:rsidRDefault="00397635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97635" w:rsidRPr="00FB0267" w:rsidRDefault="00397635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Качество питания соответствует требованиям санитарного законодательства. Организацию питания и работу пищеблока контролируют органы 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специалисты отдела дошкольного образования, специальная комиссия дошкольного учреждения.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Дети питаются в групповых помещениях. Воспитатели уделяют должное внимание воспитанию у детей культуры питания.</w:t>
      </w:r>
    </w:p>
    <w:p w:rsidR="00397635" w:rsidRPr="00FB0267" w:rsidRDefault="00397635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Организация безопасности.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В МКДОУ реализуются мероприятия по комплексной безопасности воспитанников и работников во время образовательного процесса и нахождения в помещении детского сада.</w:t>
      </w:r>
    </w:p>
    <w:p w:rsidR="00397635" w:rsidRPr="00FB0267" w:rsidRDefault="00397635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Организация безопасности включает в себя: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Противопожарная и антитеррористическая безопасность.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целью обеспечения безопасности в детском саду установлены: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  автоматическая охранно-пожарная сигнализация;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  система оповещения людей о пожаре;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   Безопасность воспитанников во время образовательного процесса.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</w:t>
      </w:r>
      <w:proofErr w:type="gram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безопасности воспитанников во время нахождения в детском саду реализуются следующие мероприятия: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  проводятся инструктажи педагогических работников по охране жизни и здоровья детей;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  учебные тревоги по эвакуации воспитанников и персонала;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  беседы и занятия с воспитанниками по обучению основам безопасности, правилам поведения на дороге и при пожаре;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    в соответствии с требованиями 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соблюдается питьевой, тепловой и воздушный режим;</w:t>
      </w:r>
      <w:proofErr w:type="gram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  реализуется план работы по профилактике травматизма;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  составлены схемы эвакуации при пожаре;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    проводятся инструктажи и </w:t>
      </w:r>
      <w:proofErr w:type="gram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охране</w:t>
      </w:r>
      <w:proofErr w:type="gram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труда.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    Психологическая безопасность воспитанников обеспечивается и гарантируется: нормативно-правовыми актами: Закон «Об образовании», Конвенция о правах ребёнка; Устав МКДОУ; Типовое положение о дошкольном образовательном учреждении; специалистами </w:t>
      </w:r>
      <w:proofErr w:type="gram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сестра).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="00DE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  детском учреждении  в 2017 – 2018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 травматизма детей не зарегистрировано.</w:t>
      </w:r>
    </w:p>
    <w:p w:rsidR="00397635" w:rsidRPr="00FB0267" w:rsidRDefault="00397635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  Главной целью организации работы по охране труда в детском саду является сохранение жизни и здоровья воспитанников в процессе воспитания, обучения и отдыха и работающих в процессе труда, создание и обеспечение здоровых и безопасных условий труда.  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 Таким образом, в детском саду режим обучения и организация питания соответствуют нормам 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2.4.1.3049-13. Обеспечению безопасности воспитанников и персонала уделяется должное внимание.</w:t>
      </w:r>
    </w:p>
    <w:p w:rsidR="00397635" w:rsidRPr="00FB0267" w:rsidRDefault="00397635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   Реализация образовательной программы.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Реализация содержания общеобразовательной программы в МКДОУ осуществляется по следующим основным направлениям: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Физическое развитие. 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Социально-личностный интерес.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Познавательный интерес. 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Художественно-эстетический.</w:t>
      </w:r>
    </w:p>
    <w:p w:rsidR="00397635" w:rsidRPr="00FB0267" w:rsidRDefault="00397635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Коммуникативный.</w:t>
      </w: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Содержание воспитания и образования в МКДОУ  определяется следующими комплексными и парциальными  программами.</w:t>
      </w:r>
    </w:p>
    <w:p w:rsidR="00397635" w:rsidRPr="00FB0267" w:rsidRDefault="00397635" w:rsidP="0039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Комплексные программы МКДОУ:</w:t>
      </w:r>
    </w:p>
    <w:p w:rsidR="00397635" w:rsidRPr="00FB0267" w:rsidRDefault="00397635" w:rsidP="0039763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-«От рождения до школы». Примерная общеобразовательная программа дошкольного образования под ред. Н.Е. </w:t>
      </w:r>
      <w:proofErr w:type="spellStart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FB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Васильевой, 2012 г</w:t>
      </w:r>
    </w:p>
    <w:p w:rsidR="00C8484B" w:rsidRPr="00FB0267" w:rsidRDefault="00C8484B" w:rsidP="00C848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1457" w:rsidRPr="00FB0267" w:rsidRDefault="00231457" w:rsidP="00C8484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3050" w:type="dxa"/>
        <w:tblCellMar>
          <w:left w:w="0" w:type="dxa"/>
          <w:right w:w="0" w:type="dxa"/>
        </w:tblCellMar>
        <w:tblLook w:val="04A0"/>
      </w:tblPr>
      <w:tblGrid>
        <w:gridCol w:w="1232"/>
        <w:gridCol w:w="418"/>
        <w:gridCol w:w="345"/>
        <w:gridCol w:w="322"/>
        <w:gridCol w:w="844"/>
        <w:gridCol w:w="813"/>
        <w:gridCol w:w="553"/>
        <w:gridCol w:w="617"/>
        <w:gridCol w:w="500"/>
        <w:gridCol w:w="440"/>
        <w:gridCol w:w="681"/>
        <w:gridCol w:w="637"/>
        <w:gridCol w:w="620"/>
        <w:gridCol w:w="637"/>
        <w:gridCol w:w="696"/>
        <w:gridCol w:w="3695"/>
      </w:tblGrid>
      <w:tr w:rsidR="00C8484B" w:rsidRPr="00FB0267" w:rsidTr="00231457">
        <w:tc>
          <w:tcPr>
            <w:tcW w:w="5644" w:type="dxa"/>
            <w:gridSpan w:val="9"/>
            <w:hideMark/>
          </w:tcPr>
          <w:p w:rsidR="00231457" w:rsidRPr="00FB0267" w:rsidRDefault="00231457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6" w:type="dxa"/>
            <w:gridSpan w:val="7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8484B" w:rsidRPr="00FB0267" w:rsidTr="00231457">
        <w:trPr>
          <w:gridAfter w:val="1"/>
          <w:wAfter w:w="3695" w:type="dxa"/>
        </w:trPr>
        <w:tc>
          <w:tcPr>
            <w:tcW w:w="123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8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2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44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6" w:type="dxa"/>
            <w:hideMark/>
          </w:tcPr>
          <w:p w:rsidR="00C8484B" w:rsidRPr="00FB0267" w:rsidRDefault="00C8484B" w:rsidP="00C8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2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8484B" w:rsidRPr="00FB0267" w:rsidRDefault="00C8484B">
      <w:pPr>
        <w:rPr>
          <w:rFonts w:ascii="Times New Roman" w:hAnsi="Times New Roman" w:cs="Times New Roman"/>
          <w:sz w:val="28"/>
          <w:szCs w:val="28"/>
        </w:rPr>
      </w:pPr>
    </w:p>
    <w:sectPr w:rsidR="00C8484B" w:rsidRPr="00FB0267" w:rsidSect="00695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3AA5"/>
    <w:multiLevelType w:val="multilevel"/>
    <w:tmpl w:val="39C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243DF"/>
    <w:multiLevelType w:val="hybridMultilevel"/>
    <w:tmpl w:val="0C125210"/>
    <w:lvl w:ilvl="0" w:tplc="B4BC1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933F1"/>
    <w:multiLevelType w:val="multilevel"/>
    <w:tmpl w:val="E41A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828A7"/>
    <w:multiLevelType w:val="multilevel"/>
    <w:tmpl w:val="D4B2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7B7DAE"/>
    <w:multiLevelType w:val="multilevel"/>
    <w:tmpl w:val="C3C6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6C7516"/>
    <w:multiLevelType w:val="multilevel"/>
    <w:tmpl w:val="622C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43B3F"/>
    <w:multiLevelType w:val="multilevel"/>
    <w:tmpl w:val="2D6C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84B"/>
    <w:rsid w:val="0012514F"/>
    <w:rsid w:val="0012559B"/>
    <w:rsid w:val="002053F6"/>
    <w:rsid w:val="00231457"/>
    <w:rsid w:val="00397635"/>
    <w:rsid w:val="0069519E"/>
    <w:rsid w:val="00700433"/>
    <w:rsid w:val="0085153B"/>
    <w:rsid w:val="0088373B"/>
    <w:rsid w:val="00AC054C"/>
    <w:rsid w:val="00B837CA"/>
    <w:rsid w:val="00C133E5"/>
    <w:rsid w:val="00C8484B"/>
    <w:rsid w:val="00C9223D"/>
    <w:rsid w:val="00DE27EC"/>
    <w:rsid w:val="00E039AA"/>
    <w:rsid w:val="00E11E52"/>
    <w:rsid w:val="00E727CC"/>
    <w:rsid w:val="00FB0003"/>
    <w:rsid w:val="00FB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9E"/>
  </w:style>
  <w:style w:type="paragraph" w:styleId="1">
    <w:name w:val="heading 1"/>
    <w:basedOn w:val="a"/>
    <w:link w:val="10"/>
    <w:uiPriority w:val="9"/>
    <w:qFormat/>
    <w:rsid w:val="00C848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8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8484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848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8484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nks">
    <w:name w:val="links"/>
    <w:basedOn w:val="a0"/>
    <w:rsid w:val="00C8484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848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8484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C8484B"/>
    <w:rPr>
      <w:b/>
      <w:bCs/>
    </w:rPr>
  </w:style>
  <w:style w:type="paragraph" w:styleId="a5">
    <w:name w:val="Normal (Web)"/>
    <w:basedOn w:val="a"/>
    <w:uiPriority w:val="99"/>
    <w:unhideWhenUsed/>
    <w:rsid w:val="00C8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8484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8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84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251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888">
          <w:marLeft w:val="0"/>
          <w:marRight w:val="0"/>
          <w:marTop w:val="0"/>
          <w:marBottom w:val="0"/>
          <w:divBdr>
            <w:top w:val="single" w:sz="6" w:space="0" w:color="4BB8EC"/>
            <w:left w:val="none" w:sz="0" w:space="0" w:color="auto"/>
            <w:bottom w:val="single" w:sz="6" w:space="0" w:color="4BB8EC"/>
            <w:right w:val="none" w:sz="0" w:space="0" w:color="auto"/>
          </w:divBdr>
          <w:divsChild>
            <w:div w:id="12153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4778">
              <w:marLeft w:val="0"/>
              <w:marRight w:val="0"/>
              <w:marTop w:val="0"/>
              <w:marBottom w:val="55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0260">
              <w:marLeft w:val="282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1421">
                      <w:marLeft w:val="0"/>
                      <w:marRight w:val="30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731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etkin-club.ru/about/430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AC587-8338-459E-A450-0455AE18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2925</Words>
  <Characters>16676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Admin</cp:lastModifiedBy>
  <cp:revision>6</cp:revision>
  <dcterms:created xsi:type="dcterms:W3CDTF">2017-09-10T17:09:00Z</dcterms:created>
  <dcterms:modified xsi:type="dcterms:W3CDTF">2018-05-10T06:44:00Z</dcterms:modified>
</cp:coreProperties>
</file>