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4076"/>
        <w:gridCol w:w="2018"/>
        <w:gridCol w:w="3404"/>
      </w:tblGrid>
      <w:tr w:rsidR="000E1BBC" w:rsidTr="00050600">
        <w:trPr>
          <w:trHeight w:val="1135"/>
        </w:trPr>
        <w:tc>
          <w:tcPr>
            <w:tcW w:w="4076" w:type="dxa"/>
          </w:tcPr>
          <w:p w:rsidR="000E1BBC" w:rsidRDefault="000E1BBC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8" w:type="dxa"/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4" w:type="dxa"/>
          </w:tcPr>
          <w:p w:rsidR="000E1BBC" w:rsidRDefault="000E1BB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УТВЕРЖДАЮ</w:t>
            </w:r>
          </w:p>
          <w:p w:rsidR="00E22093" w:rsidRDefault="000E1BBC" w:rsidP="0005060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Заведующий </w:t>
            </w:r>
            <w:r w:rsidR="00E22093">
              <w:rPr>
                <w:rFonts w:ascii="Times New Roman" w:hAnsi="Times New Roman" w:cs="Times New Roman"/>
                <w:b/>
              </w:rPr>
              <w:t>МК</w:t>
            </w:r>
            <w:r>
              <w:rPr>
                <w:rFonts w:ascii="Times New Roman" w:hAnsi="Times New Roman" w:cs="Times New Roman"/>
                <w:b/>
              </w:rPr>
              <w:t xml:space="preserve">ОУ </w:t>
            </w:r>
          </w:p>
          <w:p w:rsidR="00050600" w:rsidRPr="00A0261C" w:rsidRDefault="00E22093" w:rsidP="0005060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="00A0261C"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  <w:b/>
              </w:rPr>
              <w:t>етский сад с.Башлыкент»</w:t>
            </w:r>
          </w:p>
          <w:p w:rsidR="00050600" w:rsidRPr="00050600" w:rsidRDefault="00050600" w:rsidP="00050600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92EE6">
              <w:rPr>
                <w:rFonts w:ascii="Times New Roman" w:hAnsi="Times New Roman" w:cs="Times New Roman"/>
                <w:b/>
              </w:rPr>
              <w:t>__________</w:t>
            </w:r>
            <w:r w:rsidR="00E22093">
              <w:rPr>
                <w:rFonts w:ascii="Times New Roman" w:hAnsi="Times New Roman" w:cs="Times New Roman"/>
                <w:b/>
              </w:rPr>
              <w:t>П.З.</w:t>
            </w:r>
            <w:r w:rsidR="00EE1319">
              <w:rPr>
                <w:rFonts w:ascii="Times New Roman" w:hAnsi="Times New Roman" w:cs="Times New Roman"/>
                <w:b/>
              </w:rPr>
              <w:t xml:space="preserve"> </w:t>
            </w:r>
            <w:r w:rsidR="00E22093">
              <w:rPr>
                <w:rFonts w:ascii="Times New Roman" w:hAnsi="Times New Roman" w:cs="Times New Roman"/>
                <w:b/>
              </w:rPr>
              <w:t>Арсланбекова</w:t>
            </w:r>
          </w:p>
          <w:p w:rsidR="000E1BBC" w:rsidRPr="00EE1319" w:rsidRDefault="00F35227" w:rsidP="00EE1319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E1319">
              <w:rPr>
                <w:rFonts w:ascii="Times New Roman" w:hAnsi="Times New Roman" w:cs="Times New Roman"/>
                <w:b/>
              </w:rPr>
              <w:t xml:space="preserve">Приказ № </w:t>
            </w:r>
            <w:r w:rsidR="00EE1319" w:rsidRPr="00EE1319">
              <w:rPr>
                <w:rFonts w:ascii="Times New Roman" w:hAnsi="Times New Roman" w:cs="Times New Roman"/>
                <w:b/>
              </w:rPr>
              <w:t>20/1</w:t>
            </w:r>
            <w:r w:rsidR="00E22093" w:rsidRPr="00EE1319">
              <w:rPr>
                <w:rFonts w:ascii="Times New Roman" w:hAnsi="Times New Roman" w:cs="Times New Roman"/>
                <w:b/>
              </w:rPr>
              <w:t xml:space="preserve"> </w:t>
            </w:r>
            <w:r w:rsidR="00EE1319" w:rsidRPr="00EE1319">
              <w:rPr>
                <w:rFonts w:ascii="Times New Roman" w:hAnsi="Times New Roman" w:cs="Times New Roman"/>
                <w:b/>
              </w:rPr>
              <w:t xml:space="preserve"> от 27</w:t>
            </w:r>
            <w:r w:rsidRPr="00EE1319">
              <w:rPr>
                <w:rFonts w:ascii="Times New Roman" w:hAnsi="Times New Roman" w:cs="Times New Roman"/>
                <w:b/>
              </w:rPr>
              <w:t>.08.202</w:t>
            </w:r>
            <w:r w:rsidR="00E22093" w:rsidRPr="00EE1319">
              <w:rPr>
                <w:rFonts w:ascii="Times New Roman" w:hAnsi="Times New Roman" w:cs="Times New Roman"/>
                <w:b/>
              </w:rPr>
              <w:t>4</w:t>
            </w:r>
            <w:r w:rsidR="00EE1319">
              <w:rPr>
                <w:rFonts w:ascii="Times New Roman" w:hAnsi="Times New Roman" w:cs="Times New Roman"/>
                <w:b/>
              </w:rPr>
              <w:t>г.</w:t>
            </w:r>
          </w:p>
        </w:tc>
      </w:tr>
    </w:tbl>
    <w:p w:rsidR="000E1BBC" w:rsidRDefault="000E1BBC">
      <w:pPr>
        <w:spacing w:after="0" w:line="100" w:lineRule="atLeast"/>
      </w:pPr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План мероприятий </w:t>
      </w:r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противодействию коррупции</w:t>
      </w:r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муниципальном </w:t>
      </w:r>
      <w:r w:rsidR="00E22093">
        <w:rPr>
          <w:rFonts w:ascii="Times New Roman" w:hAnsi="Times New Roman" w:cs="Times New Roman"/>
          <w:b/>
        </w:rPr>
        <w:t>казенном</w:t>
      </w:r>
      <w:r>
        <w:rPr>
          <w:rFonts w:ascii="Times New Roman" w:hAnsi="Times New Roman" w:cs="Times New Roman"/>
          <w:b/>
        </w:rPr>
        <w:t xml:space="preserve"> дошкольном образовательном учреждении </w:t>
      </w:r>
    </w:p>
    <w:p w:rsidR="000E1BBC" w:rsidRDefault="00E22093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050600">
        <w:rPr>
          <w:rFonts w:ascii="Times New Roman" w:hAnsi="Times New Roman" w:cs="Times New Roman"/>
          <w:b/>
        </w:rPr>
        <w:t xml:space="preserve">Детский сад </w:t>
      </w:r>
      <w:r>
        <w:rPr>
          <w:rFonts w:ascii="Times New Roman" w:hAnsi="Times New Roman" w:cs="Times New Roman"/>
          <w:b/>
        </w:rPr>
        <w:t>с.Башлыкент»</w:t>
      </w:r>
      <w:r w:rsidR="000022FA">
        <w:rPr>
          <w:rFonts w:ascii="Times New Roman" w:hAnsi="Times New Roman" w:cs="Times New Roman"/>
          <w:b/>
        </w:rPr>
        <w:t xml:space="preserve">  на 20</w:t>
      </w:r>
      <w:r w:rsidR="00E920B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4</w:t>
      </w:r>
      <w:r w:rsidR="00050600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5</w:t>
      </w:r>
      <w:r w:rsidR="000E1BBC">
        <w:rPr>
          <w:rFonts w:ascii="Times New Roman" w:hAnsi="Times New Roman" w:cs="Times New Roman"/>
          <w:b/>
        </w:rPr>
        <w:t xml:space="preserve"> год</w:t>
      </w:r>
    </w:p>
    <w:p w:rsidR="000E1BBC" w:rsidRDefault="000E1BBC">
      <w:pPr>
        <w:ind w:firstLine="567"/>
        <w:jc w:val="both"/>
        <w:rPr>
          <w:rFonts w:ascii="Times New Roman" w:hAnsi="Times New Roman" w:cs="Times New Roman"/>
        </w:rPr>
      </w:pP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Общие положения: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План работы по противодействию коррупции в </w:t>
      </w:r>
      <w:r w:rsidR="00050600">
        <w:rPr>
          <w:rFonts w:ascii="Times New Roman" w:hAnsi="Times New Roman" w:cs="Times New Roman"/>
        </w:rPr>
        <w:t xml:space="preserve">ДОУ (далее – Учреждение) на </w:t>
      </w:r>
      <w:r w:rsidR="00E22093">
        <w:rPr>
          <w:rFonts w:ascii="Times New Roman" w:hAnsi="Times New Roman" w:cs="Times New Roman"/>
        </w:rPr>
        <w:t>2024</w:t>
      </w:r>
      <w:r w:rsidR="00E920BB">
        <w:rPr>
          <w:rFonts w:ascii="Times New Roman" w:hAnsi="Times New Roman" w:cs="Times New Roman"/>
        </w:rPr>
        <w:t>-202</w:t>
      </w:r>
      <w:r w:rsidR="00E2209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 разработан на основании: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Федерального закона от 25.12.2008 № 273-ФЗ «О противодействии коррупции»;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Федерального закона от 29.12.2012 № 280-ФЗ «О внесении изменений в отдельные законодательные акты Российской Федерации   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Национальной стратегии противодействия коррупции, утвержденной Указом Президента Российской Федерации от 13.04.2010 № 460;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Указа Президента Российской Федерации от 02.04.2013 № 309 «О мерах по реализации отдельных положений Федерального закона «О противодействии коррупции»;</w:t>
      </w:r>
    </w:p>
    <w:p w:rsidR="000E1BBC" w:rsidRDefault="000E1BBC">
      <w:pPr>
        <w:spacing w:line="10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План определяет основные направления реализации антикоррупционной политики в образовательном учреждении, систему и перечень программных мероприятий, направленных на противодействие коррупции в образовательной организации.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Цели и задачи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Ведущие цели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реализация антикоррупционной политики в учреждении;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недопущение предпосылок, исключение возможности фактов коррупции в учреждении;- обеспечение защиты прав и законных интересов граждан от негативных процессов и явлений, связанных с коррупцией, укрепление доверия граждан к </w:t>
      </w:r>
      <w:r w:rsidR="00050600">
        <w:rPr>
          <w:rFonts w:ascii="Times New Roman" w:hAnsi="Times New Roman" w:cs="Times New Roman"/>
        </w:rPr>
        <w:t>деятельности администрации учреждения</w:t>
      </w:r>
      <w:r>
        <w:rPr>
          <w:rFonts w:ascii="Times New Roman" w:hAnsi="Times New Roman" w:cs="Times New Roman"/>
        </w:rPr>
        <w:t>.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Для достижения указанных целей требуется решение следующих задач: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предупреждение коррупционных правонарушений, минимизация и (или) ликвидация их последствий, создание условий, затрудняющих возможность коррупционного поведения и обеспечивающих снижение уровня коррупции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оптимизация и конкретизация полномочий  должностных лиц;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установление взаимодействия с гражданами и институтами гражданского общества в целях реализации антикоррупционной политики;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формирование антикоррупционного сознания участников образовательного процесса;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обеспечение неотвратимости ответственности за совершение коррупционных правонарушений;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содействие реализации прав граждан на доступ к</w:t>
      </w:r>
      <w:r w:rsidR="00050600">
        <w:rPr>
          <w:rFonts w:ascii="Times New Roman" w:hAnsi="Times New Roman" w:cs="Times New Roman"/>
        </w:rPr>
        <w:t xml:space="preserve"> информации о деятельности учреждения.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Ожидаемые результаты реализации Плана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повышение эффективности  управления, качества и доступности  предоставляемых образовательных услуг;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укрепление доверия граждан к </w:t>
      </w:r>
      <w:r w:rsidR="00050600">
        <w:rPr>
          <w:rFonts w:ascii="Times New Roman" w:hAnsi="Times New Roman" w:cs="Times New Roman"/>
        </w:rPr>
        <w:t>деятельности администрации учреждения</w:t>
      </w:r>
      <w:r>
        <w:rPr>
          <w:rFonts w:ascii="Times New Roman" w:hAnsi="Times New Roman" w:cs="Times New Roman"/>
        </w:rPr>
        <w:t>.</w:t>
      </w:r>
    </w:p>
    <w:p w:rsidR="000E1BBC" w:rsidRDefault="000E1BBC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ходе реализации Плана  размещается на официальном сайте Учреждения</w:t>
      </w:r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МЕРОПРИЯТИЙ</w:t>
      </w:r>
    </w:p>
    <w:p w:rsidR="000E1BBC" w:rsidRDefault="000E1BBC">
      <w:pPr>
        <w:spacing w:after="0" w:line="100" w:lineRule="atLeast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</w:rPr>
        <w:t>по п</w:t>
      </w:r>
      <w:r w:rsidR="00050600">
        <w:rPr>
          <w:rFonts w:ascii="Times New Roman" w:hAnsi="Times New Roman" w:cs="Times New Roman"/>
          <w:b/>
        </w:rPr>
        <w:t>ротиводействию коррупции на 20</w:t>
      </w:r>
      <w:r w:rsidR="00E920BB">
        <w:rPr>
          <w:rFonts w:ascii="Times New Roman" w:hAnsi="Times New Roman" w:cs="Times New Roman"/>
          <w:b/>
        </w:rPr>
        <w:t>2</w:t>
      </w:r>
      <w:r w:rsidR="00E22093">
        <w:rPr>
          <w:rFonts w:ascii="Times New Roman" w:hAnsi="Times New Roman" w:cs="Times New Roman"/>
          <w:b/>
        </w:rPr>
        <w:t>4</w:t>
      </w:r>
      <w:r w:rsidR="00050600">
        <w:rPr>
          <w:rFonts w:ascii="Times New Roman" w:hAnsi="Times New Roman" w:cs="Times New Roman"/>
          <w:b/>
        </w:rPr>
        <w:t>-202</w:t>
      </w:r>
      <w:r w:rsidR="00E22093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год</w:t>
      </w:r>
    </w:p>
    <w:tbl>
      <w:tblPr>
        <w:tblW w:w="9698" w:type="dxa"/>
        <w:tblInd w:w="-5" w:type="dxa"/>
        <w:tblLayout w:type="fixed"/>
        <w:tblLook w:val="0000"/>
      </w:tblPr>
      <w:tblGrid>
        <w:gridCol w:w="539"/>
        <w:gridCol w:w="4536"/>
        <w:gridCol w:w="567"/>
        <w:gridCol w:w="2415"/>
        <w:gridCol w:w="1641"/>
      </w:tblGrid>
      <w:tr w:rsidR="00BF56A8" w:rsidTr="00BF56A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BF56A8" w:rsidRDefault="00BF56A8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Pr="00BF56A8" w:rsidRDefault="00BF56A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F56A8">
              <w:rPr>
                <w:rFonts w:ascii="Times New Roman" w:hAnsi="Times New Roman" w:cs="Times New Roman"/>
                <w:b/>
              </w:rPr>
              <w:t>Мероприятия</w:t>
            </w:r>
          </w:p>
          <w:p w:rsidR="00BF56A8" w:rsidRPr="00BF56A8" w:rsidRDefault="00BF56A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Pr="00BF56A8" w:rsidRDefault="00BF56A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F56A8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Pr="00BF56A8" w:rsidRDefault="00BF56A8" w:rsidP="002F5FC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F56A8">
              <w:rPr>
                <w:rFonts w:ascii="Times New Roman" w:hAnsi="Times New Roman" w:cs="Times New Roman"/>
                <w:b/>
              </w:rPr>
              <w:t>Срок выполнения</w:t>
            </w:r>
          </w:p>
        </w:tc>
      </w:tr>
      <w:tr w:rsidR="00BF56A8" w:rsidTr="00BF56A8">
        <w:tblPrEx>
          <w:tblCellMar>
            <w:left w:w="0" w:type="dxa"/>
            <w:right w:w="0" w:type="dxa"/>
          </w:tblCellMar>
        </w:tblPrEx>
        <w:tc>
          <w:tcPr>
            <w:tcW w:w="9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Pr="00050600" w:rsidRDefault="00BF56A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50600">
              <w:rPr>
                <w:rFonts w:ascii="Times New Roman" w:hAnsi="Times New Roman" w:cs="Times New Roman"/>
                <w:b/>
              </w:rPr>
              <w:t xml:space="preserve">                                                         1. Организационные мероприятия</w:t>
            </w:r>
          </w:p>
        </w:tc>
      </w:tr>
      <w:tr w:rsidR="00BF56A8" w:rsidTr="00BF56A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 w:rsidP="00E920B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качества реализации «Плана работы по противодействию коррупции в ДОУ  на 2023 год»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 w:rsidP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Заведующий, </w:t>
            </w:r>
          </w:p>
          <w:p w:rsidR="00BF56A8" w:rsidRDefault="00BF56A8" w:rsidP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вопросам противодействия  коррупции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 квартал 2024 года</w:t>
            </w: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56A8" w:rsidTr="00BF56A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 w:rsidP="00E920B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утверждение «Плана работы по противодействию коррупции в ДОУ  на 2024-2025 год»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 w:rsidP="00E22093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56A8" w:rsidTr="00BF56A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 действующих локальных нормативных актов учреждения на наличие коррупционной составляющей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56A8" w:rsidTr="00BF56A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 и уточнение должностных обязанностей работников в производственных собраниях, исполнение которых в наибольшей мере подвержено риску коррупционных проявлений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56A8" w:rsidTr="00BF56A8">
        <w:tblPrEx>
          <w:tblCellMar>
            <w:left w:w="0" w:type="dxa"/>
            <w:right w:w="0" w:type="dxa"/>
          </w:tblCellMar>
        </w:tblPrEx>
        <w:tc>
          <w:tcPr>
            <w:tcW w:w="9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Pr="008F2114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</w:t>
            </w:r>
            <w:r w:rsidRPr="008F2114">
              <w:rPr>
                <w:rFonts w:ascii="Times New Roman" w:hAnsi="Times New Roman" w:cs="Times New Roman"/>
                <w:b/>
              </w:rPr>
              <w:t>2. Отчёты, участие в антикоррупционном мониторинге</w:t>
            </w:r>
          </w:p>
        </w:tc>
      </w:tr>
      <w:tr w:rsidR="00BF56A8" w:rsidTr="00BF56A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 w:rsidP="0099402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информационных материалов и сведений о проведенной работе по вопросам противодействия коррупции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запросам</w:t>
            </w:r>
          </w:p>
        </w:tc>
      </w:tr>
      <w:tr w:rsidR="00BF56A8" w:rsidTr="00BF56A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 w:rsidP="0091666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сведений о доходах, об имуществе и обязательствах имущественного характера руководителем учреждения Учредителю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>
              <w:rPr>
                <w:rFonts w:ascii="Times New Roman" w:hAnsi="Times New Roman" w:cs="Times New Roman"/>
              </w:rPr>
              <w:tab/>
            </w: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10.01.25г. – 20.02.2025г.</w:t>
            </w: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56A8" w:rsidTr="00BF56A8">
        <w:tblPrEx>
          <w:tblCellMar>
            <w:left w:w="0" w:type="dxa"/>
            <w:right w:w="0" w:type="dxa"/>
          </w:tblCellMar>
        </w:tblPrEx>
        <w:tc>
          <w:tcPr>
            <w:tcW w:w="9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Default="00BF56A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BF56A8" w:rsidRPr="0091666A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91666A">
              <w:rPr>
                <w:rFonts w:ascii="Times New Roman" w:hAnsi="Times New Roman" w:cs="Times New Roman"/>
                <w:b/>
              </w:rPr>
              <w:t xml:space="preserve">             3.   Организация взаимодействия с правоохранительными органами</w:t>
            </w: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56A8" w:rsidTr="00BF56A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Обмен информацией в рамках взаимодействия в объёме компетенции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>
              <w:rPr>
                <w:rFonts w:ascii="Times New Roman" w:hAnsi="Times New Roman" w:cs="Times New Roman"/>
              </w:rPr>
              <w:tab/>
            </w: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56A8" w:rsidTr="00BF56A8">
        <w:tblPrEx>
          <w:tblCellMar>
            <w:left w:w="0" w:type="dxa"/>
            <w:right w:w="0" w:type="dxa"/>
          </w:tblCellMar>
        </w:tblPrEx>
        <w:tc>
          <w:tcPr>
            <w:tcW w:w="9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Pr="0091666A" w:rsidRDefault="00BF56A8" w:rsidP="0091666A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91666A">
              <w:rPr>
                <w:rFonts w:ascii="Times New Roman" w:hAnsi="Times New Roman" w:cs="Times New Roman"/>
                <w:b/>
              </w:rPr>
              <w:t xml:space="preserve">                   4. Антикоррупционная пропаганда и информационное обеспечение </w:t>
            </w:r>
          </w:p>
          <w:p w:rsidR="00BF56A8" w:rsidRDefault="00BF56A8" w:rsidP="002F5FC2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91666A">
              <w:rPr>
                <w:rFonts w:ascii="Times New Roman" w:hAnsi="Times New Roman" w:cs="Times New Roman"/>
                <w:b/>
              </w:rPr>
              <w:t xml:space="preserve">                                реализации </w:t>
            </w:r>
            <w:proofErr w:type="spellStart"/>
            <w:r w:rsidRPr="0091666A">
              <w:rPr>
                <w:rFonts w:ascii="Times New Roman" w:hAnsi="Times New Roman" w:cs="Times New Roman"/>
                <w:b/>
              </w:rPr>
              <w:t>антикоррупционной</w:t>
            </w:r>
            <w:proofErr w:type="spellEnd"/>
            <w:r w:rsidRPr="0091666A">
              <w:rPr>
                <w:rFonts w:ascii="Times New Roman" w:hAnsi="Times New Roman" w:cs="Times New Roman"/>
                <w:b/>
              </w:rPr>
              <w:t xml:space="preserve"> политики</w:t>
            </w:r>
          </w:p>
        </w:tc>
      </w:tr>
      <w:tr w:rsidR="00BF56A8" w:rsidTr="00BF56A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 w:rsidP="00571403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 w:rsidP="0091666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факту обращения</w:t>
            </w:r>
          </w:p>
        </w:tc>
      </w:tr>
      <w:tr w:rsidR="00BF56A8" w:rsidTr="00BF56A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размещение на официальном сайте в сети Интернет информационных материалов о ходе реализации антикоррупционной политики, ведение на официальном сайте ДОУ странички «Противодействие коррупции»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вопросам противодействия коррупции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систематически</w:t>
            </w: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56A8" w:rsidTr="00BF56A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на информационных стендах ДОУ контактных телефонов горячих линий, мини-плакатов социальной рекламы, </w:t>
            </w:r>
            <w:r>
              <w:rPr>
                <w:rFonts w:ascii="Times New Roman" w:hAnsi="Times New Roman" w:cs="Times New Roman"/>
              </w:rPr>
              <w:lastRenderedPageBreak/>
              <w:t>направленных на профилактику коррупционного поведения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 w:rsidP="00192EE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BF56A8" w:rsidTr="00BF56A8">
        <w:tc>
          <w:tcPr>
            <w:tcW w:w="9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Default="00BF56A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BF56A8" w:rsidRDefault="00BF56A8" w:rsidP="002F5FC2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1F1C20">
              <w:rPr>
                <w:rFonts w:ascii="Times New Roman" w:hAnsi="Times New Roman" w:cs="Times New Roman"/>
                <w:b/>
              </w:rPr>
              <w:t xml:space="preserve"> 5.Организация взаимодействия с</w:t>
            </w:r>
            <w:r w:rsidRPr="00136C3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воспитанниками</w:t>
            </w:r>
            <w:r w:rsidRPr="00136C3C">
              <w:rPr>
                <w:rFonts w:ascii="Times New Roman" w:hAnsi="Times New Roman" w:cs="Times New Roman"/>
                <w:b/>
              </w:rPr>
              <w:t xml:space="preserve">, </w:t>
            </w:r>
            <w:r w:rsidRPr="001F1C20">
              <w:rPr>
                <w:rFonts w:ascii="Times New Roman" w:hAnsi="Times New Roman" w:cs="Times New Roman"/>
                <w:b/>
              </w:rPr>
              <w:t xml:space="preserve"> родителями и общественностью</w:t>
            </w:r>
          </w:p>
        </w:tc>
      </w:tr>
      <w:tr w:rsidR="00BF56A8" w:rsidTr="00BF56A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 w:rsidP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на официальном сайте учреждения отчета о  проделанной работе по противодействию коррупции, о </w:t>
            </w:r>
            <w:proofErr w:type="spellStart"/>
            <w:r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 w:rsidP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56A8" w:rsidTr="00BF56A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 w:rsidP="002972A6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56A8" w:rsidTr="00BF56A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 w:rsidP="002972A6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56A8" w:rsidTr="00BF56A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2F5FC2" w:rsidP="00235A4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</w:t>
            </w:r>
            <w:r w:rsidR="00BF56A8">
              <w:rPr>
                <w:rFonts w:ascii="Times New Roman" w:hAnsi="Times New Roman" w:cs="Times New Roman"/>
              </w:rPr>
              <w:t xml:space="preserve"> жалоб и обращений граждан, поступающих через информационные каналы связи (электронная почта, телефон, гостевая книга сайта) на предмет установления фактов проявления коррупции должностными лицами учреждения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 обращений</w:t>
            </w: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56A8" w:rsidTr="00BF56A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 w:rsidP="00C702F7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 w:rsidP="001F1C20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памяток для родителей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аведующей по УВР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BF56A8" w:rsidTr="00BF56A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 w:rsidP="00C702F7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Общегрупповые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родительские собрания с включением следующих вопросов:</w:t>
            </w: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-Основные конституционные права и обязанности граждан</w:t>
            </w: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-Законодательство РФ об образовании</w:t>
            </w: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-Ответственность несовершеннолетних. </w:t>
            </w:r>
          </w:p>
          <w:p w:rsidR="00BF56A8" w:rsidRDefault="00BF56A8" w:rsidP="00235A47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-Защита прав ребёнка.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Заведующий, Старший воспитатель</w:t>
            </w: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Годовому плану работы</w:t>
            </w: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56A8" w:rsidTr="00BF56A8">
        <w:tblPrEx>
          <w:tblCellMar>
            <w:left w:w="0" w:type="dxa"/>
            <w:right w:w="0" w:type="dxa"/>
          </w:tblCellMar>
        </w:tblPrEx>
        <w:tc>
          <w:tcPr>
            <w:tcW w:w="9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Pr="001F1C20" w:rsidRDefault="00BF56A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BF56A8" w:rsidRDefault="00BF56A8" w:rsidP="00C702F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1F1C20">
              <w:rPr>
                <w:rFonts w:ascii="Times New Roman" w:hAnsi="Times New Roman" w:cs="Times New Roman"/>
                <w:b/>
              </w:rPr>
              <w:t xml:space="preserve">6. Правовое просвещение и повышение </w:t>
            </w:r>
            <w:proofErr w:type="spellStart"/>
            <w:r w:rsidRPr="001F1C20">
              <w:rPr>
                <w:rFonts w:ascii="Times New Roman" w:hAnsi="Times New Roman" w:cs="Times New Roman"/>
                <w:b/>
              </w:rPr>
              <w:t>антикоррупционной</w:t>
            </w:r>
            <w:proofErr w:type="spellEnd"/>
            <w:r w:rsidRPr="001F1C20">
              <w:rPr>
                <w:rFonts w:ascii="Times New Roman" w:hAnsi="Times New Roman" w:cs="Times New Roman"/>
                <w:b/>
              </w:rPr>
              <w:t xml:space="preserve"> компетентности работников</w:t>
            </w:r>
          </w:p>
        </w:tc>
      </w:tr>
      <w:tr w:rsidR="00BF56A8" w:rsidTr="00BF56A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 w:rsidP="002972A6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изменений действующего законодательства в области противодействия коррупции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>
              <w:rPr>
                <w:rFonts w:ascii="Times New Roman" w:hAnsi="Times New Roman" w:cs="Times New Roman"/>
              </w:rPr>
              <w:tab/>
            </w: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56A8" w:rsidTr="00BF56A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 w:rsidP="00FC5F2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вопросов исполнения законодательства о борьбе с коррупцией на совещаниях при заведующем, общих собраниях работников, педагогических советах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заведующей по УВР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56A8" w:rsidTr="00BF56A8">
        <w:tblPrEx>
          <w:tblCellMar>
            <w:left w:w="0" w:type="dxa"/>
            <w:right w:w="0" w:type="dxa"/>
          </w:tblCellMar>
        </w:tblPrEx>
        <w:tc>
          <w:tcPr>
            <w:tcW w:w="9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Default="00BF56A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7</w:t>
            </w:r>
            <w:r w:rsidRPr="0064583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45838">
              <w:rPr>
                <w:rFonts w:ascii="Times New Roman" w:hAnsi="Times New Roman" w:cs="Times New Roman"/>
                <w:b/>
              </w:rPr>
              <w:t xml:space="preserve">Осуществление контроля финансово-хозяйственной и образовательной деятельности </w:t>
            </w:r>
          </w:p>
          <w:p w:rsidR="00BF56A8" w:rsidRDefault="00BF56A8" w:rsidP="002F5FC2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Pr="00645838">
              <w:rPr>
                <w:rFonts w:ascii="Times New Roman" w:hAnsi="Times New Roman" w:cs="Times New Roman"/>
                <w:b/>
              </w:rPr>
              <w:t>в целях предупреждения коррупции</w:t>
            </w:r>
          </w:p>
        </w:tc>
      </w:tr>
      <w:tr w:rsidR="00BF56A8" w:rsidTr="00BF56A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Заведующий,</w:t>
            </w:r>
          </w:p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главный бухгалтер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56A8" w:rsidTr="00BF56A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целевым использованием бюджетных средств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 w:rsidP="007B69F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Заведующий, </w:t>
            </w:r>
          </w:p>
          <w:p w:rsidR="00BF56A8" w:rsidRDefault="00BF56A8" w:rsidP="007B69F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56A8" w:rsidTr="00BF56A8">
        <w:tblPrEx>
          <w:tblCellMar>
            <w:left w:w="0" w:type="dxa"/>
            <w:right w:w="0" w:type="dxa"/>
          </w:tblCellMar>
        </w:tblPrEx>
        <w:tc>
          <w:tcPr>
            <w:tcW w:w="9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Pr="007B69FB" w:rsidRDefault="00BF56A8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8</w:t>
            </w:r>
            <w:r w:rsidRPr="007B69FB">
              <w:rPr>
                <w:rFonts w:ascii="Times New Roman" w:hAnsi="Times New Roman" w:cs="Times New Roman"/>
                <w:b/>
              </w:rPr>
              <w:t xml:space="preserve">.Обеспечение </w:t>
            </w:r>
            <w:proofErr w:type="gramStart"/>
            <w:r w:rsidRPr="007B69FB">
              <w:rPr>
                <w:rFonts w:ascii="Times New Roman" w:hAnsi="Times New Roman" w:cs="Times New Roman"/>
                <w:b/>
              </w:rPr>
              <w:t>контроля за</w:t>
            </w:r>
            <w:proofErr w:type="gramEnd"/>
            <w:r w:rsidRPr="007B69FB">
              <w:rPr>
                <w:rFonts w:ascii="Times New Roman" w:hAnsi="Times New Roman" w:cs="Times New Roman"/>
                <w:b/>
              </w:rPr>
              <w:t xml:space="preserve"> качеством предоставляемых гос. услуг в электронном виде</w:t>
            </w:r>
          </w:p>
          <w:p w:rsidR="00BF56A8" w:rsidRDefault="00BF56A8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56A8" w:rsidTr="00BF56A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 w:rsidP="00161D7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56A8" w:rsidRDefault="00BF56A8" w:rsidP="00161D7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аведующей по УВР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56A8" w:rsidRDefault="00BF56A8" w:rsidP="00161D7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Ноябрь, </w:t>
            </w:r>
          </w:p>
          <w:p w:rsidR="00BF56A8" w:rsidRDefault="00BF56A8" w:rsidP="00161D77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:rsidR="00BF56A8" w:rsidRDefault="00BF56A8" w:rsidP="00161D77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1BBC" w:rsidRDefault="000E1BBC">
      <w:pPr>
        <w:spacing w:after="0"/>
      </w:pPr>
    </w:p>
    <w:p w:rsidR="000E1BBC" w:rsidRDefault="000E1BBC">
      <w:pPr>
        <w:spacing w:after="0"/>
      </w:pPr>
      <w:r>
        <w:tab/>
      </w:r>
    </w:p>
    <w:sectPr w:rsidR="000E1BBC" w:rsidSect="002200F5">
      <w:pgSz w:w="11905" w:h="16837"/>
      <w:pgMar w:top="1134" w:right="850" w:bottom="1134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F4FD3"/>
    <w:rsid w:val="000022FA"/>
    <w:rsid w:val="00050600"/>
    <w:rsid w:val="000E1BBC"/>
    <w:rsid w:val="00136C3C"/>
    <w:rsid w:val="00192EE6"/>
    <w:rsid w:val="001F1C20"/>
    <w:rsid w:val="002200F5"/>
    <w:rsid w:val="00235A47"/>
    <w:rsid w:val="002972A6"/>
    <w:rsid w:val="002F5FC2"/>
    <w:rsid w:val="0052393E"/>
    <w:rsid w:val="00571403"/>
    <w:rsid w:val="00645838"/>
    <w:rsid w:val="007B69FB"/>
    <w:rsid w:val="008F2114"/>
    <w:rsid w:val="0091666A"/>
    <w:rsid w:val="00994028"/>
    <w:rsid w:val="00A0261C"/>
    <w:rsid w:val="00B96A60"/>
    <w:rsid w:val="00B96FF0"/>
    <w:rsid w:val="00BF56A8"/>
    <w:rsid w:val="00C702F7"/>
    <w:rsid w:val="00E22093"/>
    <w:rsid w:val="00E920BB"/>
    <w:rsid w:val="00EE1319"/>
    <w:rsid w:val="00EF4FD3"/>
    <w:rsid w:val="00F35227"/>
    <w:rsid w:val="00FC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F5"/>
    <w:pPr>
      <w:suppressAutoHyphens/>
      <w:spacing w:after="200" w:line="276" w:lineRule="auto"/>
    </w:pPr>
    <w:rPr>
      <w:rFonts w:ascii="Calibri" w:eastAsia="Lucida Sans Unicode" w:hAnsi="Calibri" w:cs="font188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200F5"/>
  </w:style>
  <w:style w:type="character" w:customStyle="1" w:styleId="1">
    <w:name w:val="Основной шрифт абзаца1"/>
    <w:rsid w:val="002200F5"/>
  </w:style>
  <w:style w:type="paragraph" w:customStyle="1" w:styleId="a3">
    <w:name w:val="Заголовок"/>
    <w:basedOn w:val="a"/>
    <w:next w:val="a4"/>
    <w:rsid w:val="002200F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rsid w:val="002200F5"/>
    <w:pPr>
      <w:spacing w:after="120"/>
    </w:pPr>
  </w:style>
  <w:style w:type="paragraph" w:styleId="a5">
    <w:name w:val="List"/>
    <w:basedOn w:val="a4"/>
    <w:rsid w:val="002200F5"/>
    <w:rPr>
      <w:rFonts w:ascii="Arial" w:hAnsi="Arial" w:cs="Tahoma"/>
    </w:rPr>
  </w:style>
  <w:style w:type="paragraph" w:customStyle="1" w:styleId="10">
    <w:name w:val="Название1"/>
    <w:basedOn w:val="a"/>
    <w:rsid w:val="002200F5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rsid w:val="002200F5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rsid w:val="002200F5"/>
    <w:pPr>
      <w:suppressLineNumbers/>
    </w:pPr>
  </w:style>
  <w:style w:type="paragraph" w:customStyle="1" w:styleId="a7">
    <w:name w:val="Заголовок таблицы"/>
    <w:basedOn w:val="a6"/>
    <w:rsid w:val="002200F5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Lucida Sans Unicode" w:hAnsi="Calibri" w:cs="font188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Наталья Ивановна</dc:creator>
  <cp:lastModifiedBy>Admin</cp:lastModifiedBy>
  <cp:revision>4</cp:revision>
  <cp:lastPrinted>2018-12-05T06:49:00Z</cp:lastPrinted>
  <dcterms:created xsi:type="dcterms:W3CDTF">2024-10-15T12:50:00Z</dcterms:created>
  <dcterms:modified xsi:type="dcterms:W3CDTF">2024-10-15T13:27:00Z</dcterms:modified>
</cp:coreProperties>
</file>