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448" w:rsidRDefault="00FA0448" w:rsidP="00FA0448">
      <w:pPr>
        <w:pStyle w:val="Style4"/>
        <w:widowControl/>
        <w:jc w:val="center"/>
        <w:rPr>
          <w:rStyle w:val="FontStyle41"/>
          <w:b/>
          <w:sz w:val="24"/>
          <w:szCs w:val="24"/>
        </w:rPr>
      </w:pPr>
    </w:p>
    <w:p w:rsidR="00D10895" w:rsidRDefault="00D10895" w:rsidP="00FA0448">
      <w:pPr>
        <w:pStyle w:val="Style4"/>
        <w:widowControl/>
        <w:jc w:val="center"/>
        <w:rPr>
          <w:rStyle w:val="FontStyle41"/>
          <w:b/>
        </w:rPr>
      </w:pPr>
    </w:p>
    <w:p w:rsidR="00D10895" w:rsidRDefault="00D10895" w:rsidP="00D10895">
      <w:pPr>
        <w:shd w:val="clear" w:color="auto" w:fill="FFFFFF"/>
        <w:jc w:val="center"/>
        <w:textAlignment w:val="baseline"/>
        <w:rPr>
          <w:b/>
          <w:spacing w:val="2"/>
          <w:sz w:val="32"/>
          <w:szCs w:val="32"/>
        </w:rPr>
      </w:pPr>
      <w:r>
        <w:rPr>
          <w:spacing w:val="2"/>
          <w:sz w:val="21"/>
          <w:szCs w:val="21"/>
        </w:rPr>
        <w:t xml:space="preserve">             </w:t>
      </w:r>
      <w:r>
        <w:rPr>
          <w:spacing w:val="2"/>
          <w:sz w:val="32"/>
          <w:szCs w:val="32"/>
        </w:rPr>
        <w:t xml:space="preserve">     </w:t>
      </w:r>
      <w:r>
        <w:rPr>
          <w:b/>
          <w:sz w:val="32"/>
          <w:szCs w:val="32"/>
        </w:rPr>
        <w:t>Муниципальное казенное дошкольное образовательное учреждение «Детский сад с.Башлыкент»</w:t>
      </w:r>
    </w:p>
    <w:p w:rsidR="00D10895" w:rsidRDefault="00D10895" w:rsidP="00D10895">
      <w:pPr>
        <w:shd w:val="clear" w:color="auto" w:fill="FFFFFF"/>
        <w:textAlignment w:val="baseline"/>
      </w:pPr>
    </w:p>
    <w:p w:rsidR="00D10895" w:rsidRPr="00D10895" w:rsidRDefault="00D10895" w:rsidP="00D10895">
      <w:pPr>
        <w:shd w:val="clear" w:color="auto" w:fill="FFFFFF"/>
        <w:textAlignment w:val="baseline"/>
        <w:rPr>
          <w:rStyle w:val="a7"/>
          <w:rFonts w:eastAsiaTheme="majorEastAsia"/>
          <w:b/>
          <w:color w:val="auto"/>
          <w:sz w:val="32"/>
          <w:szCs w:val="32"/>
        </w:rPr>
      </w:pPr>
    </w:p>
    <w:p w:rsidR="00D10895" w:rsidRPr="00D10895" w:rsidRDefault="00D10895" w:rsidP="00D10895">
      <w:pPr>
        <w:pStyle w:val="stx"/>
        <w:spacing w:before="0" w:beforeAutospacing="0" w:after="0" w:afterAutospacing="0"/>
        <w:ind w:left="-180" w:right="-5"/>
        <w:jc w:val="right"/>
        <w:rPr>
          <w:b/>
          <w:sz w:val="28"/>
          <w:szCs w:val="28"/>
        </w:rPr>
      </w:pPr>
      <w:r w:rsidRPr="00D10895">
        <w:rPr>
          <w:b/>
          <w:sz w:val="28"/>
          <w:szCs w:val="28"/>
        </w:rPr>
        <w:t> УТВЕРЖДАЮ:</w:t>
      </w:r>
    </w:p>
    <w:p w:rsidR="00D10895" w:rsidRPr="00D10895" w:rsidRDefault="00D10895" w:rsidP="00D10895">
      <w:pPr>
        <w:rPr>
          <w:b/>
          <w:sz w:val="28"/>
          <w:szCs w:val="28"/>
        </w:rPr>
      </w:pPr>
      <w:r w:rsidRPr="00D10895">
        <w:rPr>
          <w:b/>
          <w:sz w:val="28"/>
          <w:szCs w:val="28"/>
        </w:rPr>
        <w:t xml:space="preserve">     Принято на</w:t>
      </w:r>
      <w:r>
        <w:rPr>
          <w:b/>
          <w:sz w:val="28"/>
          <w:szCs w:val="28"/>
        </w:rPr>
        <w:t xml:space="preserve"> </w:t>
      </w:r>
      <w:r w:rsidRPr="00D10895">
        <w:rPr>
          <w:b/>
          <w:sz w:val="28"/>
          <w:szCs w:val="28"/>
        </w:rPr>
        <w:t>собрании</w:t>
      </w:r>
      <w:r>
        <w:rPr>
          <w:b/>
          <w:sz w:val="28"/>
          <w:szCs w:val="28"/>
        </w:rPr>
        <w:t xml:space="preserve">         </w:t>
      </w:r>
      <w:r w:rsidRPr="00D10895">
        <w:rPr>
          <w:b/>
          <w:sz w:val="28"/>
          <w:szCs w:val="28"/>
        </w:rPr>
        <w:t xml:space="preserve">                                                Заведующий МКДОУ</w:t>
      </w:r>
    </w:p>
    <w:p w:rsidR="00D10895" w:rsidRPr="00D10895" w:rsidRDefault="00D10895" w:rsidP="00D10895">
      <w:pPr>
        <w:rPr>
          <w:b/>
          <w:sz w:val="28"/>
          <w:szCs w:val="28"/>
        </w:rPr>
      </w:pPr>
      <w:r w:rsidRPr="00D10895">
        <w:rPr>
          <w:b/>
          <w:sz w:val="28"/>
          <w:szCs w:val="28"/>
        </w:rPr>
        <w:t xml:space="preserve">      трудового совета  </w:t>
      </w:r>
      <w:r>
        <w:rPr>
          <w:b/>
          <w:sz w:val="28"/>
          <w:szCs w:val="28"/>
        </w:rPr>
        <w:t xml:space="preserve">          </w:t>
      </w:r>
      <w:r w:rsidRPr="00D10895">
        <w:rPr>
          <w:b/>
          <w:sz w:val="28"/>
          <w:szCs w:val="28"/>
        </w:rPr>
        <w:t xml:space="preserve">                                         «Детский сад с.Башлыкент»</w:t>
      </w:r>
    </w:p>
    <w:p w:rsidR="00D10895" w:rsidRPr="00D10895" w:rsidRDefault="00D10895" w:rsidP="00D10895">
      <w:pPr>
        <w:rPr>
          <w:b/>
          <w:sz w:val="28"/>
          <w:szCs w:val="28"/>
        </w:rPr>
      </w:pPr>
      <w:r w:rsidRPr="00D10895">
        <w:rPr>
          <w:b/>
          <w:sz w:val="28"/>
          <w:szCs w:val="28"/>
        </w:rPr>
        <w:t xml:space="preserve">        Председатель ПК  </w:t>
      </w:r>
      <w:r>
        <w:rPr>
          <w:b/>
          <w:sz w:val="28"/>
          <w:szCs w:val="28"/>
        </w:rPr>
        <w:t xml:space="preserve">          </w:t>
      </w:r>
      <w:r w:rsidRPr="00D10895">
        <w:rPr>
          <w:b/>
          <w:sz w:val="28"/>
          <w:szCs w:val="28"/>
        </w:rPr>
        <w:t xml:space="preserve">                                  _________  Арсланбекова П.З.</w:t>
      </w:r>
    </w:p>
    <w:p w:rsidR="00D10895" w:rsidRPr="00D10895" w:rsidRDefault="00D10895" w:rsidP="00D10895">
      <w:pPr>
        <w:rPr>
          <w:b/>
          <w:bCs/>
          <w:sz w:val="32"/>
          <w:szCs w:val="32"/>
        </w:rPr>
      </w:pPr>
      <w:r w:rsidRPr="00D10895">
        <w:rPr>
          <w:b/>
          <w:sz w:val="28"/>
          <w:szCs w:val="28"/>
        </w:rPr>
        <w:t xml:space="preserve">     </w:t>
      </w:r>
      <w:proofErr w:type="spellStart"/>
      <w:r w:rsidRPr="00D10895">
        <w:rPr>
          <w:b/>
          <w:sz w:val="28"/>
          <w:szCs w:val="28"/>
        </w:rPr>
        <w:t>________Сулейманова</w:t>
      </w:r>
      <w:proofErr w:type="spellEnd"/>
      <w:r>
        <w:rPr>
          <w:b/>
          <w:sz w:val="28"/>
          <w:szCs w:val="28"/>
        </w:rPr>
        <w:t xml:space="preserve"> В</w:t>
      </w:r>
      <w:r w:rsidRPr="00D10895">
        <w:rPr>
          <w:b/>
          <w:sz w:val="28"/>
          <w:szCs w:val="28"/>
        </w:rPr>
        <w:t>.М.</w:t>
      </w:r>
      <w:r w:rsidRPr="00D10895">
        <w:rPr>
          <w:b/>
          <w:sz w:val="32"/>
          <w:szCs w:val="32"/>
        </w:rPr>
        <w:t xml:space="preserve">                              _________________20     г.    </w:t>
      </w:r>
    </w:p>
    <w:p w:rsidR="00D10895" w:rsidRDefault="00D10895" w:rsidP="00D10895">
      <w:pPr>
        <w:pStyle w:val="3"/>
        <w:spacing w:before="76" w:after="76" w:line="461" w:lineRule="atLeast"/>
        <w:ind w:left="-180" w:right="-5"/>
        <w:rPr>
          <w:bCs w:val="0"/>
          <w:sz w:val="28"/>
          <w:szCs w:val="28"/>
        </w:rPr>
      </w:pPr>
    </w:p>
    <w:p w:rsidR="00D10895" w:rsidRDefault="00D10895" w:rsidP="00D10895">
      <w:pPr>
        <w:tabs>
          <w:tab w:val="left" w:pos="567"/>
        </w:tabs>
        <w:spacing w:before="44" w:line="276" w:lineRule="auto"/>
        <w:ind w:left="0" w:right="-143" w:firstLine="0"/>
        <w:rPr>
          <w:sz w:val="28"/>
          <w:szCs w:val="28"/>
        </w:rPr>
      </w:pPr>
    </w:p>
    <w:p w:rsidR="00D10895" w:rsidRDefault="00D10895" w:rsidP="00FA0448">
      <w:pPr>
        <w:pStyle w:val="Style4"/>
        <w:widowControl/>
        <w:jc w:val="center"/>
        <w:rPr>
          <w:rStyle w:val="FontStyle41"/>
          <w:b/>
        </w:rPr>
      </w:pPr>
    </w:p>
    <w:p w:rsidR="00D10895" w:rsidRPr="00D10895" w:rsidRDefault="00D10895" w:rsidP="00FA0448">
      <w:pPr>
        <w:pStyle w:val="Style4"/>
        <w:widowControl/>
        <w:jc w:val="center"/>
        <w:rPr>
          <w:rStyle w:val="FontStyle41"/>
          <w:b/>
          <w:sz w:val="48"/>
          <w:szCs w:val="48"/>
        </w:rPr>
      </w:pPr>
    </w:p>
    <w:p w:rsidR="00FA0448" w:rsidRPr="00D10895" w:rsidRDefault="00D10895" w:rsidP="00FA0448">
      <w:pPr>
        <w:pStyle w:val="Style4"/>
        <w:widowControl/>
        <w:jc w:val="center"/>
        <w:rPr>
          <w:b/>
          <w:sz w:val="48"/>
          <w:szCs w:val="48"/>
        </w:rPr>
      </w:pPr>
      <w:bookmarkStart w:id="0" w:name="_GoBack"/>
      <w:bookmarkEnd w:id="0"/>
      <w:r w:rsidRPr="00D10895">
        <w:rPr>
          <w:rStyle w:val="FontStyle41"/>
          <w:b/>
          <w:sz w:val="48"/>
          <w:szCs w:val="48"/>
        </w:rPr>
        <w:t>Положение</w:t>
      </w:r>
    </w:p>
    <w:p w:rsidR="00D10895" w:rsidRDefault="00FB5993" w:rsidP="00FA0448">
      <w:pPr>
        <w:pStyle w:val="Style4"/>
        <w:widowControl/>
        <w:jc w:val="center"/>
        <w:rPr>
          <w:rStyle w:val="FontStyle41"/>
          <w:b/>
          <w:color w:val="000000"/>
          <w:sz w:val="48"/>
          <w:szCs w:val="48"/>
        </w:rPr>
      </w:pPr>
      <w:r w:rsidRPr="00D10895">
        <w:rPr>
          <w:rStyle w:val="FontStyle41"/>
          <w:b/>
          <w:color w:val="000000"/>
          <w:sz w:val="48"/>
          <w:szCs w:val="48"/>
        </w:rPr>
        <w:t xml:space="preserve">использования средств мобильной связи в здании и на территории </w:t>
      </w:r>
      <w:r w:rsidR="00D10895" w:rsidRPr="00D10895">
        <w:rPr>
          <w:rStyle w:val="FontStyle41"/>
          <w:b/>
          <w:color w:val="000000"/>
          <w:sz w:val="48"/>
          <w:szCs w:val="48"/>
        </w:rPr>
        <w:t>МКДОУ</w:t>
      </w:r>
    </w:p>
    <w:p w:rsidR="00BB788E" w:rsidRPr="00D10895" w:rsidRDefault="00D10895" w:rsidP="00FA0448">
      <w:pPr>
        <w:pStyle w:val="Style4"/>
        <w:widowControl/>
        <w:jc w:val="center"/>
        <w:rPr>
          <w:rStyle w:val="FontStyle41"/>
          <w:b/>
          <w:color w:val="000000"/>
          <w:sz w:val="48"/>
          <w:szCs w:val="48"/>
        </w:rPr>
      </w:pPr>
      <w:r w:rsidRPr="00D10895">
        <w:rPr>
          <w:rStyle w:val="FontStyle41"/>
          <w:b/>
          <w:color w:val="000000"/>
          <w:sz w:val="48"/>
          <w:szCs w:val="48"/>
        </w:rPr>
        <w:t xml:space="preserve"> </w:t>
      </w:r>
      <w:r w:rsidR="00FA0448" w:rsidRPr="00D10895">
        <w:rPr>
          <w:rStyle w:val="FontStyle41"/>
          <w:b/>
          <w:color w:val="000000"/>
          <w:sz w:val="48"/>
          <w:szCs w:val="48"/>
        </w:rPr>
        <w:t xml:space="preserve">"Детский сад </w:t>
      </w:r>
      <w:r w:rsidRPr="00D10895">
        <w:rPr>
          <w:rStyle w:val="FontStyle41"/>
          <w:b/>
          <w:color w:val="000000"/>
          <w:sz w:val="48"/>
          <w:szCs w:val="48"/>
        </w:rPr>
        <w:t>с.Башлыкент</w:t>
      </w:r>
      <w:r w:rsidR="00FA0448" w:rsidRPr="00D10895">
        <w:rPr>
          <w:rStyle w:val="FontStyle41"/>
          <w:b/>
          <w:color w:val="000000"/>
          <w:sz w:val="48"/>
          <w:szCs w:val="48"/>
        </w:rPr>
        <w:t>"</w:t>
      </w:r>
    </w:p>
    <w:p w:rsidR="00FA0448" w:rsidRPr="00FA0448" w:rsidRDefault="00FA0448" w:rsidP="00FA0448">
      <w:pPr>
        <w:pStyle w:val="Style4"/>
        <w:widowControl/>
        <w:jc w:val="center"/>
        <w:rPr>
          <w:b/>
        </w:rPr>
      </w:pPr>
    </w:p>
    <w:p w:rsidR="00BB788E" w:rsidRDefault="00FB5993" w:rsidP="00FA0448">
      <w:pPr>
        <w:spacing w:after="0" w:line="240" w:lineRule="auto"/>
        <w:ind w:left="0" w:right="0" w:firstLine="0"/>
        <w:jc w:val="left"/>
      </w:pPr>
      <w:r>
        <w:t xml:space="preserve"> </w:t>
      </w:r>
    </w:p>
    <w:p w:rsidR="00D10895" w:rsidRDefault="00D10895" w:rsidP="00FA0448">
      <w:pPr>
        <w:spacing w:after="0" w:line="240" w:lineRule="auto"/>
        <w:ind w:left="0" w:right="0" w:firstLine="0"/>
        <w:jc w:val="left"/>
      </w:pPr>
    </w:p>
    <w:p w:rsidR="00D10895" w:rsidRDefault="00D10895" w:rsidP="00FA0448">
      <w:pPr>
        <w:spacing w:after="0" w:line="240" w:lineRule="auto"/>
        <w:ind w:left="0" w:right="0" w:firstLine="0"/>
        <w:jc w:val="left"/>
      </w:pPr>
    </w:p>
    <w:p w:rsidR="00D10895" w:rsidRDefault="00D10895" w:rsidP="00FA0448">
      <w:pPr>
        <w:spacing w:after="0" w:line="240" w:lineRule="auto"/>
        <w:ind w:left="0" w:right="0" w:firstLine="0"/>
        <w:jc w:val="left"/>
      </w:pPr>
    </w:p>
    <w:p w:rsidR="00D10895" w:rsidRDefault="00D10895" w:rsidP="00FA0448">
      <w:pPr>
        <w:spacing w:after="0" w:line="240" w:lineRule="auto"/>
        <w:ind w:left="0" w:right="0" w:firstLine="0"/>
        <w:jc w:val="left"/>
      </w:pPr>
    </w:p>
    <w:p w:rsidR="00D10895" w:rsidRDefault="00D10895" w:rsidP="00FA0448">
      <w:pPr>
        <w:spacing w:after="0" w:line="240" w:lineRule="auto"/>
        <w:ind w:left="0" w:right="0" w:firstLine="0"/>
        <w:jc w:val="left"/>
      </w:pPr>
    </w:p>
    <w:p w:rsidR="00D10895" w:rsidRDefault="00D10895" w:rsidP="00FA0448">
      <w:pPr>
        <w:spacing w:after="0" w:line="240" w:lineRule="auto"/>
        <w:ind w:left="0" w:right="0" w:firstLine="0"/>
        <w:jc w:val="left"/>
      </w:pPr>
    </w:p>
    <w:p w:rsidR="00D10895" w:rsidRDefault="00D10895" w:rsidP="00FA0448">
      <w:pPr>
        <w:spacing w:after="0" w:line="240" w:lineRule="auto"/>
        <w:ind w:left="0" w:right="0" w:firstLine="0"/>
        <w:jc w:val="left"/>
      </w:pPr>
    </w:p>
    <w:p w:rsidR="00D10895" w:rsidRDefault="00D10895" w:rsidP="00FA0448">
      <w:pPr>
        <w:spacing w:after="0" w:line="240" w:lineRule="auto"/>
        <w:ind w:left="0" w:right="0" w:firstLine="0"/>
        <w:jc w:val="left"/>
      </w:pPr>
    </w:p>
    <w:p w:rsidR="00D10895" w:rsidRDefault="00D10895" w:rsidP="00FA0448">
      <w:pPr>
        <w:spacing w:after="0" w:line="240" w:lineRule="auto"/>
        <w:ind w:left="0" w:right="0" w:firstLine="0"/>
        <w:jc w:val="left"/>
      </w:pPr>
    </w:p>
    <w:p w:rsidR="00D10895" w:rsidRDefault="00D10895" w:rsidP="00FA0448">
      <w:pPr>
        <w:spacing w:after="0" w:line="240" w:lineRule="auto"/>
        <w:ind w:left="0" w:right="0" w:firstLine="0"/>
        <w:jc w:val="left"/>
      </w:pPr>
    </w:p>
    <w:p w:rsidR="00D10895" w:rsidRDefault="00D10895" w:rsidP="00FA0448">
      <w:pPr>
        <w:spacing w:after="0" w:line="240" w:lineRule="auto"/>
        <w:ind w:left="0" w:right="0" w:firstLine="0"/>
        <w:jc w:val="left"/>
      </w:pPr>
    </w:p>
    <w:p w:rsidR="00D10895" w:rsidRDefault="00D10895" w:rsidP="00FA0448">
      <w:pPr>
        <w:spacing w:after="0" w:line="240" w:lineRule="auto"/>
        <w:ind w:left="0" w:right="0" w:firstLine="0"/>
        <w:jc w:val="left"/>
      </w:pPr>
    </w:p>
    <w:p w:rsidR="00D10895" w:rsidRDefault="00D10895" w:rsidP="00FA0448">
      <w:pPr>
        <w:spacing w:after="0" w:line="240" w:lineRule="auto"/>
        <w:ind w:left="0" w:right="0" w:firstLine="0"/>
        <w:jc w:val="left"/>
      </w:pPr>
    </w:p>
    <w:p w:rsidR="00D10895" w:rsidRDefault="00D10895" w:rsidP="00FA0448">
      <w:pPr>
        <w:spacing w:after="0" w:line="240" w:lineRule="auto"/>
        <w:ind w:left="0" w:right="0" w:firstLine="0"/>
        <w:jc w:val="left"/>
      </w:pPr>
    </w:p>
    <w:p w:rsidR="00D10895" w:rsidRDefault="00D10895" w:rsidP="00FA0448">
      <w:pPr>
        <w:spacing w:after="0" w:line="240" w:lineRule="auto"/>
        <w:ind w:left="0" w:right="0" w:firstLine="0"/>
        <w:jc w:val="left"/>
      </w:pPr>
    </w:p>
    <w:p w:rsidR="00D10895" w:rsidRPr="00FA0448" w:rsidRDefault="00D10895" w:rsidP="00FA0448">
      <w:pPr>
        <w:spacing w:after="0" w:line="240" w:lineRule="auto"/>
        <w:ind w:left="0" w:right="0" w:firstLine="0"/>
        <w:jc w:val="left"/>
        <w:rPr>
          <w:sz w:val="28"/>
          <w:szCs w:val="28"/>
        </w:rPr>
      </w:pPr>
    </w:p>
    <w:p w:rsidR="00D10895" w:rsidRDefault="00FB5993" w:rsidP="00FA0448">
      <w:pPr>
        <w:pStyle w:val="1"/>
        <w:spacing w:after="0" w:line="240" w:lineRule="auto"/>
        <w:ind w:left="240" w:right="64" w:hanging="240"/>
        <w:rPr>
          <w:sz w:val="28"/>
          <w:szCs w:val="28"/>
        </w:rPr>
      </w:pPr>
      <w:r w:rsidRPr="00FA0448">
        <w:rPr>
          <w:sz w:val="28"/>
          <w:szCs w:val="28"/>
        </w:rPr>
        <w:lastRenderedPageBreak/>
        <w:t>Общие положения</w:t>
      </w:r>
    </w:p>
    <w:p w:rsidR="00BB788E" w:rsidRPr="00FA0448" w:rsidRDefault="00FB5993" w:rsidP="00D10895">
      <w:pPr>
        <w:pStyle w:val="1"/>
        <w:numPr>
          <w:ilvl w:val="0"/>
          <w:numId w:val="0"/>
        </w:numPr>
        <w:spacing w:after="0" w:line="240" w:lineRule="auto"/>
        <w:ind w:left="240" w:right="64"/>
        <w:jc w:val="both"/>
        <w:rPr>
          <w:sz w:val="28"/>
          <w:szCs w:val="28"/>
        </w:rPr>
      </w:pPr>
      <w:r w:rsidRPr="00FA0448">
        <w:rPr>
          <w:sz w:val="28"/>
          <w:szCs w:val="28"/>
        </w:rPr>
        <w:t xml:space="preserve"> </w:t>
      </w:r>
    </w:p>
    <w:p w:rsidR="00BB788E" w:rsidRPr="00FA0448" w:rsidRDefault="00FB5993" w:rsidP="00FA0448">
      <w:pPr>
        <w:spacing w:after="0" w:line="240" w:lineRule="auto"/>
        <w:ind w:left="-5" w:right="52" w:firstLine="572"/>
        <w:rPr>
          <w:sz w:val="28"/>
          <w:szCs w:val="28"/>
        </w:rPr>
      </w:pPr>
      <w:r w:rsidRPr="00FA0448">
        <w:rPr>
          <w:sz w:val="28"/>
          <w:szCs w:val="28"/>
        </w:rPr>
        <w:t xml:space="preserve">1.1. </w:t>
      </w:r>
      <w:proofErr w:type="gramStart"/>
      <w:r w:rsidRPr="00FA0448">
        <w:rPr>
          <w:sz w:val="28"/>
          <w:szCs w:val="28"/>
        </w:rPr>
        <w:t xml:space="preserve">Настоящие правила использования средств мобильной связи (сотовые и спутниковые телефоны, смартфоны, планшеты и т. п.) в здании и на территории образовательного учреждения (далее – Правила) устанавливаются для работников </w:t>
      </w:r>
      <w:r w:rsidR="00FA0448" w:rsidRPr="00FA0448">
        <w:rPr>
          <w:sz w:val="28"/>
          <w:szCs w:val="28"/>
        </w:rPr>
        <w:t xml:space="preserve">муниципального </w:t>
      </w:r>
      <w:r w:rsidR="00D10895">
        <w:rPr>
          <w:sz w:val="28"/>
          <w:szCs w:val="28"/>
        </w:rPr>
        <w:t>казен</w:t>
      </w:r>
      <w:r w:rsidR="00FA0448" w:rsidRPr="00FA0448">
        <w:rPr>
          <w:sz w:val="28"/>
          <w:szCs w:val="28"/>
        </w:rPr>
        <w:t>но</w:t>
      </w:r>
      <w:r w:rsidR="00FA0448">
        <w:rPr>
          <w:sz w:val="28"/>
          <w:szCs w:val="28"/>
        </w:rPr>
        <w:t>го</w:t>
      </w:r>
      <w:r w:rsidR="00FA0448" w:rsidRPr="00FA0448">
        <w:rPr>
          <w:sz w:val="28"/>
          <w:szCs w:val="28"/>
        </w:rPr>
        <w:t xml:space="preserve"> дошкольно</w:t>
      </w:r>
      <w:r w:rsidR="00FA0448">
        <w:rPr>
          <w:sz w:val="28"/>
          <w:szCs w:val="28"/>
        </w:rPr>
        <w:t>го</w:t>
      </w:r>
      <w:r w:rsidR="00FA0448" w:rsidRPr="00FA0448">
        <w:rPr>
          <w:sz w:val="28"/>
          <w:szCs w:val="28"/>
        </w:rPr>
        <w:t xml:space="preserve"> образовательно</w:t>
      </w:r>
      <w:r w:rsidR="00FA0448">
        <w:rPr>
          <w:sz w:val="28"/>
          <w:szCs w:val="28"/>
        </w:rPr>
        <w:t>го</w:t>
      </w:r>
      <w:r w:rsidR="00FA0448" w:rsidRPr="00FA0448">
        <w:rPr>
          <w:sz w:val="28"/>
          <w:szCs w:val="28"/>
        </w:rPr>
        <w:t xml:space="preserve"> учреждени</w:t>
      </w:r>
      <w:r w:rsidR="00FA0448">
        <w:rPr>
          <w:sz w:val="28"/>
          <w:szCs w:val="28"/>
        </w:rPr>
        <w:t>я</w:t>
      </w:r>
      <w:r w:rsidR="00FA0448" w:rsidRPr="00FA0448">
        <w:rPr>
          <w:sz w:val="28"/>
          <w:szCs w:val="28"/>
        </w:rPr>
        <w:t xml:space="preserve">  "Детский сад </w:t>
      </w:r>
      <w:r w:rsidR="00D10895">
        <w:rPr>
          <w:sz w:val="28"/>
          <w:szCs w:val="28"/>
        </w:rPr>
        <w:t>с.Башлыкент</w:t>
      </w:r>
      <w:r w:rsidR="00FA0448" w:rsidRPr="00FA0448">
        <w:rPr>
          <w:sz w:val="28"/>
          <w:szCs w:val="28"/>
        </w:rPr>
        <w:t xml:space="preserve">" </w:t>
      </w:r>
      <w:r w:rsidRPr="00FA0448">
        <w:rPr>
          <w:sz w:val="28"/>
          <w:szCs w:val="28"/>
        </w:rPr>
        <w:t xml:space="preserve">в целях улучшения работы образовательного учреждения (далее – ДОУ), а также защиты гражданских прав всех участников образовательного процесса. </w:t>
      </w:r>
      <w:proofErr w:type="gramEnd"/>
    </w:p>
    <w:p w:rsidR="00BB788E" w:rsidRPr="00FA0448" w:rsidRDefault="00FB5993" w:rsidP="00FA0448">
      <w:pPr>
        <w:spacing w:after="0" w:line="240" w:lineRule="auto"/>
        <w:ind w:left="-5" w:right="52" w:firstLine="572"/>
        <w:rPr>
          <w:sz w:val="28"/>
          <w:szCs w:val="28"/>
        </w:rPr>
      </w:pPr>
      <w:r w:rsidRPr="00FA0448">
        <w:rPr>
          <w:sz w:val="28"/>
          <w:szCs w:val="28"/>
        </w:rPr>
        <w:t xml:space="preserve">1.2. Правила разработаны в соответствии с Конституцией Российской Федерации, Федеральным законом "Об образовании в Российской Федерации", Федеральным законом "О защите детей от информации, причиняющей вред их здоровью и развитию", Федеральным законом "Об основных гарантиях прав ребенка в Российской Федерации", иными нормативными правовыми актами, действующими на территории РФ, уставом и правилами внутреннего трудового распорядка ДОУ. </w:t>
      </w:r>
    </w:p>
    <w:p w:rsidR="00BB788E" w:rsidRPr="00FA0448" w:rsidRDefault="00FB5993" w:rsidP="00FA0448">
      <w:pPr>
        <w:spacing w:after="0" w:line="240" w:lineRule="auto"/>
        <w:ind w:left="-5" w:right="52" w:firstLine="572"/>
        <w:rPr>
          <w:sz w:val="28"/>
          <w:szCs w:val="28"/>
        </w:rPr>
      </w:pPr>
      <w:r w:rsidRPr="00FA0448">
        <w:rPr>
          <w:sz w:val="28"/>
          <w:szCs w:val="28"/>
        </w:rPr>
        <w:t xml:space="preserve">1.3. Соблюдение правил обеспечивает: </w:t>
      </w:r>
    </w:p>
    <w:p w:rsidR="00BB788E" w:rsidRPr="00FA0448" w:rsidRDefault="00FB5993" w:rsidP="00FA0448">
      <w:pPr>
        <w:numPr>
          <w:ilvl w:val="0"/>
          <w:numId w:val="1"/>
        </w:numPr>
        <w:spacing w:after="0" w:line="240" w:lineRule="auto"/>
        <w:ind w:right="71" w:firstLine="572"/>
        <w:rPr>
          <w:sz w:val="28"/>
          <w:szCs w:val="28"/>
        </w:rPr>
      </w:pPr>
      <w:r w:rsidRPr="00FA0448">
        <w:rPr>
          <w:sz w:val="28"/>
          <w:szCs w:val="28"/>
        </w:rPr>
        <w:t xml:space="preserve">реализацию права каждого воспитанника на получение образования в соответствии с федеральными государственными образовательными стандартами при реализации прав и свобод других лиц; </w:t>
      </w:r>
    </w:p>
    <w:p w:rsidR="00FA0448" w:rsidRDefault="00FB5993" w:rsidP="00FA0448">
      <w:pPr>
        <w:numPr>
          <w:ilvl w:val="0"/>
          <w:numId w:val="1"/>
        </w:numPr>
        <w:spacing w:after="0" w:line="240" w:lineRule="auto"/>
        <w:ind w:right="71" w:firstLine="572"/>
        <w:rPr>
          <w:sz w:val="28"/>
          <w:szCs w:val="28"/>
        </w:rPr>
      </w:pPr>
      <w:r w:rsidRPr="00FA0448">
        <w:rPr>
          <w:sz w:val="28"/>
          <w:szCs w:val="28"/>
        </w:rPr>
        <w:t xml:space="preserve">уменьшение вредного воздействия радиочастотного и электромагнитного излучения средств мобильной связи на участников образовательного процесса; </w:t>
      </w:r>
    </w:p>
    <w:p w:rsidR="00FA0448" w:rsidRDefault="00FB5993" w:rsidP="00FA0448">
      <w:pPr>
        <w:numPr>
          <w:ilvl w:val="0"/>
          <w:numId w:val="1"/>
        </w:numPr>
        <w:spacing w:after="0" w:line="240" w:lineRule="auto"/>
        <w:ind w:right="71" w:firstLine="572"/>
        <w:rPr>
          <w:sz w:val="28"/>
          <w:szCs w:val="28"/>
        </w:rPr>
      </w:pPr>
      <w:r w:rsidRPr="00FA0448">
        <w:rPr>
          <w:sz w:val="28"/>
          <w:szCs w:val="28"/>
        </w:rPr>
        <w:t>повышение уровня дисциплины.</w:t>
      </w:r>
    </w:p>
    <w:p w:rsidR="00BB788E" w:rsidRPr="00FA0448" w:rsidRDefault="00FB5993" w:rsidP="00FA0448">
      <w:pPr>
        <w:spacing w:after="0" w:line="240" w:lineRule="auto"/>
        <w:ind w:left="582" w:right="71" w:firstLine="0"/>
        <w:rPr>
          <w:sz w:val="28"/>
          <w:szCs w:val="28"/>
        </w:rPr>
      </w:pPr>
      <w:r w:rsidRPr="00FA0448">
        <w:rPr>
          <w:sz w:val="28"/>
          <w:szCs w:val="28"/>
        </w:rPr>
        <w:t xml:space="preserve"> </w:t>
      </w:r>
    </w:p>
    <w:p w:rsidR="00BB788E" w:rsidRPr="00FA0448" w:rsidRDefault="00FB5993" w:rsidP="00FA0448">
      <w:pPr>
        <w:pStyle w:val="1"/>
        <w:spacing w:after="0" w:line="240" w:lineRule="auto"/>
        <w:ind w:left="240" w:right="67" w:hanging="240"/>
        <w:rPr>
          <w:sz w:val="28"/>
          <w:szCs w:val="28"/>
        </w:rPr>
      </w:pPr>
      <w:r w:rsidRPr="00FA0448">
        <w:rPr>
          <w:sz w:val="28"/>
          <w:szCs w:val="28"/>
        </w:rPr>
        <w:t xml:space="preserve">Условия применения средств мобильной связи </w:t>
      </w:r>
    </w:p>
    <w:p w:rsidR="00FA0448" w:rsidRDefault="00FB5993" w:rsidP="0052462D">
      <w:pPr>
        <w:spacing w:after="0" w:line="240" w:lineRule="auto"/>
        <w:ind w:left="-5" w:right="52" w:firstLine="572"/>
        <w:rPr>
          <w:sz w:val="28"/>
          <w:szCs w:val="28"/>
        </w:rPr>
      </w:pPr>
      <w:r w:rsidRPr="00FA0448">
        <w:rPr>
          <w:sz w:val="28"/>
          <w:szCs w:val="28"/>
        </w:rPr>
        <w:t xml:space="preserve">2.1. Средства мобильной связи могут использоваться в ДОУ для обмена информацией только в случае необходимости. </w:t>
      </w:r>
    </w:p>
    <w:p w:rsidR="00BB788E" w:rsidRPr="00FA0448" w:rsidRDefault="00FB5993" w:rsidP="0052462D">
      <w:pPr>
        <w:spacing w:after="0" w:line="240" w:lineRule="auto"/>
        <w:ind w:left="-5" w:right="52" w:firstLine="572"/>
        <w:rPr>
          <w:sz w:val="28"/>
          <w:szCs w:val="28"/>
        </w:rPr>
      </w:pPr>
      <w:r w:rsidRPr="00FA0448">
        <w:rPr>
          <w:sz w:val="28"/>
          <w:szCs w:val="28"/>
        </w:rPr>
        <w:t xml:space="preserve">2.2. Пользование мобильной связью разрешается до начала непосредственно образовательной деятельности. Не допускается пользование средствами мобильной связи во время образовательного процесса. </w:t>
      </w:r>
    </w:p>
    <w:p w:rsidR="00BB788E" w:rsidRPr="00FA0448" w:rsidRDefault="00FB5993" w:rsidP="00FA0448">
      <w:pPr>
        <w:spacing w:after="0" w:line="240" w:lineRule="auto"/>
        <w:ind w:left="-5" w:right="52" w:firstLine="714"/>
        <w:rPr>
          <w:sz w:val="28"/>
          <w:szCs w:val="28"/>
        </w:rPr>
      </w:pPr>
      <w:r w:rsidRPr="00FA0448">
        <w:rPr>
          <w:sz w:val="28"/>
          <w:szCs w:val="28"/>
        </w:rPr>
        <w:t xml:space="preserve">2.3. На период образовательного процесса владелец средства мобильной связи должен его отключить либо поставить на беззвучный режим. </w:t>
      </w:r>
    </w:p>
    <w:p w:rsidR="00BB788E" w:rsidRPr="00FA0448" w:rsidRDefault="00FB5993" w:rsidP="00FA0448">
      <w:pPr>
        <w:spacing w:after="0" w:line="240" w:lineRule="auto"/>
        <w:ind w:left="-5" w:right="52" w:firstLine="714"/>
        <w:rPr>
          <w:sz w:val="28"/>
          <w:szCs w:val="28"/>
        </w:rPr>
      </w:pPr>
      <w:r w:rsidRPr="00FA0448">
        <w:rPr>
          <w:sz w:val="28"/>
          <w:szCs w:val="28"/>
        </w:rPr>
        <w:t xml:space="preserve">2.4. Родителям (законным представителям) воспитанников не рекомендуется звонить своим детям во время образовательного процесса. В случае необходимости они могут позвонить, ориентируясь на регламент непосредственно образовательной деятельности, размещенный на сайте ДОУ и групповых информационных стендах. </w:t>
      </w:r>
    </w:p>
    <w:p w:rsidR="00BB788E" w:rsidRPr="00FA0448" w:rsidRDefault="00FB5993" w:rsidP="00FA0448">
      <w:pPr>
        <w:spacing w:after="0" w:line="240" w:lineRule="auto"/>
        <w:ind w:left="-5" w:right="52" w:firstLine="714"/>
        <w:rPr>
          <w:sz w:val="28"/>
          <w:szCs w:val="28"/>
        </w:rPr>
      </w:pPr>
      <w:r w:rsidRPr="00FA0448">
        <w:rPr>
          <w:sz w:val="28"/>
          <w:szCs w:val="28"/>
        </w:rPr>
        <w:t xml:space="preserve">В случае форс-мажорных обстоятельств, для связи со своими детьми во время образовательного процесса родителям (законным представителям) рекомендуется передавать </w:t>
      </w:r>
      <w:r w:rsidR="00FA0448" w:rsidRPr="00FA0448">
        <w:rPr>
          <w:sz w:val="28"/>
          <w:szCs w:val="28"/>
        </w:rPr>
        <w:t>сообщения по</w:t>
      </w:r>
      <w:r w:rsidRPr="00FA0448">
        <w:rPr>
          <w:sz w:val="28"/>
          <w:szCs w:val="28"/>
        </w:rPr>
        <w:t xml:space="preserve"> телефон</w:t>
      </w:r>
      <w:r w:rsidR="00FA0448">
        <w:rPr>
          <w:sz w:val="28"/>
          <w:szCs w:val="28"/>
        </w:rPr>
        <w:t>ам</w:t>
      </w:r>
      <w:r w:rsidRPr="00FA0448">
        <w:rPr>
          <w:sz w:val="28"/>
          <w:szCs w:val="28"/>
        </w:rPr>
        <w:t xml:space="preserve">, </w:t>
      </w:r>
      <w:r w:rsidR="00FA0448">
        <w:rPr>
          <w:sz w:val="28"/>
          <w:szCs w:val="28"/>
        </w:rPr>
        <w:t xml:space="preserve">номера которых </w:t>
      </w:r>
      <w:r w:rsidRPr="00FA0448">
        <w:rPr>
          <w:sz w:val="28"/>
          <w:szCs w:val="28"/>
        </w:rPr>
        <w:t>размещен</w:t>
      </w:r>
      <w:r w:rsidR="00FA0448">
        <w:rPr>
          <w:sz w:val="28"/>
          <w:szCs w:val="28"/>
        </w:rPr>
        <w:t xml:space="preserve">ы </w:t>
      </w:r>
      <w:r w:rsidRPr="00FA0448">
        <w:rPr>
          <w:sz w:val="28"/>
          <w:szCs w:val="28"/>
        </w:rPr>
        <w:t xml:space="preserve">на сайте ДОУ, договорах между ДОУ и родителями, информационном стенде. </w:t>
      </w:r>
    </w:p>
    <w:p w:rsidR="00BB788E" w:rsidRPr="00FA0448" w:rsidRDefault="00FB5993" w:rsidP="00FA0448">
      <w:pPr>
        <w:spacing w:after="0" w:line="240" w:lineRule="auto"/>
        <w:ind w:left="-5" w:right="52" w:firstLine="714"/>
        <w:rPr>
          <w:sz w:val="28"/>
          <w:szCs w:val="28"/>
        </w:rPr>
      </w:pPr>
      <w:r w:rsidRPr="00FA0448">
        <w:rPr>
          <w:sz w:val="28"/>
          <w:szCs w:val="28"/>
        </w:rPr>
        <w:t xml:space="preserve">2.5. При необходимости регулярного использования средств мобильной связи во время образовательного процесса пользователь должен представить директору ДОУ или дежурному администратору аргументированное обоснование </w:t>
      </w:r>
      <w:r w:rsidRPr="00FA0448">
        <w:rPr>
          <w:sz w:val="28"/>
          <w:szCs w:val="28"/>
        </w:rPr>
        <w:lastRenderedPageBreak/>
        <w:t xml:space="preserve">(медицинское заключение, объяснительную записку и т. п.) и получить на это письменное разрешение. </w:t>
      </w:r>
    </w:p>
    <w:p w:rsidR="00BB788E" w:rsidRPr="00FA0448" w:rsidRDefault="00FB5993" w:rsidP="00FA0448">
      <w:pPr>
        <w:spacing w:after="0" w:line="240" w:lineRule="auto"/>
        <w:ind w:left="-5" w:right="52" w:firstLine="714"/>
        <w:rPr>
          <w:sz w:val="28"/>
          <w:szCs w:val="28"/>
        </w:rPr>
      </w:pPr>
      <w:r w:rsidRPr="00FA0448">
        <w:rPr>
          <w:sz w:val="28"/>
          <w:szCs w:val="28"/>
        </w:rPr>
        <w:t xml:space="preserve">2.6. При использовании средств мобильной связи необходимо соблюдать следующие этические нормы: </w:t>
      </w:r>
    </w:p>
    <w:p w:rsidR="00BB788E" w:rsidRPr="00FA0448" w:rsidRDefault="00FB5993" w:rsidP="00FA0448">
      <w:pPr>
        <w:numPr>
          <w:ilvl w:val="0"/>
          <w:numId w:val="2"/>
        </w:numPr>
        <w:spacing w:after="0" w:line="240" w:lineRule="auto"/>
        <w:ind w:right="52" w:hanging="708"/>
        <w:rPr>
          <w:sz w:val="28"/>
          <w:szCs w:val="28"/>
        </w:rPr>
      </w:pPr>
      <w:r w:rsidRPr="00FA0448">
        <w:rPr>
          <w:sz w:val="28"/>
          <w:szCs w:val="28"/>
        </w:rPr>
        <w:t xml:space="preserve">не следует использовать в качестве звонка мелодии и звуки, которые могут оскорбить или встревожить окружающих; </w:t>
      </w:r>
    </w:p>
    <w:p w:rsidR="00BB788E" w:rsidRPr="00FA0448" w:rsidRDefault="00FB5993" w:rsidP="00FA0448">
      <w:pPr>
        <w:numPr>
          <w:ilvl w:val="0"/>
          <w:numId w:val="2"/>
        </w:numPr>
        <w:spacing w:after="0" w:line="240" w:lineRule="auto"/>
        <w:ind w:right="52" w:hanging="708"/>
        <w:rPr>
          <w:sz w:val="28"/>
          <w:szCs w:val="28"/>
        </w:rPr>
      </w:pPr>
      <w:r w:rsidRPr="00FA0448">
        <w:rPr>
          <w:sz w:val="28"/>
          <w:szCs w:val="28"/>
        </w:rPr>
        <w:t xml:space="preserve">разговаривать с собеседником нужно максимально тихим голосом; </w:t>
      </w:r>
    </w:p>
    <w:p w:rsidR="00BB788E" w:rsidRPr="00FA0448" w:rsidRDefault="00FB5993" w:rsidP="00FA0448">
      <w:pPr>
        <w:numPr>
          <w:ilvl w:val="0"/>
          <w:numId w:val="2"/>
        </w:numPr>
        <w:spacing w:after="0" w:line="240" w:lineRule="auto"/>
        <w:ind w:right="52" w:hanging="708"/>
        <w:rPr>
          <w:sz w:val="28"/>
          <w:szCs w:val="28"/>
        </w:rPr>
      </w:pPr>
      <w:r w:rsidRPr="00FA0448">
        <w:rPr>
          <w:sz w:val="28"/>
          <w:szCs w:val="28"/>
        </w:rPr>
        <w:t xml:space="preserve">не следует вести приватные разговоры с использованием средств мобильной связи в присутствии других людей; </w:t>
      </w:r>
    </w:p>
    <w:p w:rsidR="00BB788E" w:rsidRPr="00FA0448" w:rsidRDefault="00FB5993" w:rsidP="00FA0448">
      <w:pPr>
        <w:numPr>
          <w:ilvl w:val="0"/>
          <w:numId w:val="2"/>
        </w:numPr>
        <w:spacing w:after="0" w:line="240" w:lineRule="auto"/>
        <w:ind w:right="52" w:hanging="708"/>
        <w:rPr>
          <w:sz w:val="28"/>
          <w:szCs w:val="28"/>
        </w:rPr>
      </w:pPr>
      <w:r w:rsidRPr="00FA0448">
        <w:rPr>
          <w:sz w:val="28"/>
          <w:szCs w:val="28"/>
        </w:rPr>
        <w:t xml:space="preserve">недопустимо использование чужих средств мобильной связи и сообщение их номеров третьим лицам без разрешения на то владельцев. </w:t>
      </w:r>
    </w:p>
    <w:p w:rsidR="00BB788E" w:rsidRPr="00FA0448" w:rsidRDefault="00FB5993" w:rsidP="00FA0448">
      <w:pPr>
        <w:pStyle w:val="1"/>
        <w:spacing w:after="0" w:line="240" w:lineRule="auto"/>
        <w:ind w:left="240" w:right="65" w:hanging="240"/>
        <w:rPr>
          <w:sz w:val="28"/>
          <w:szCs w:val="28"/>
        </w:rPr>
      </w:pPr>
      <w:r w:rsidRPr="00FA0448">
        <w:rPr>
          <w:sz w:val="28"/>
          <w:szCs w:val="28"/>
        </w:rPr>
        <w:t xml:space="preserve">Права и обязанности пользователей мобильной связи </w:t>
      </w:r>
    </w:p>
    <w:p w:rsidR="00BB788E" w:rsidRPr="00FA0448" w:rsidRDefault="00FB5993" w:rsidP="00FA0448">
      <w:pPr>
        <w:spacing w:after="0" w:line="240" w:lineRule="auto"/>
        <w:ind w:left="-5" w:right="52"/>
        <w:rPr>
          <w:sz w:val="28"/>
          <w:szCs w:val="28"/>
        </w:rPr>
      </w:pPr>
      <w:r w:rsidRPr="00FA0448">
        <w:rPr>
          <w:sz w:val="28"/>
          <w:szCs w:val="28"/>
        </w:rPr>
        <w:t xml:space="preserve">3.1. Пользователи мобильной связи при выполнении указанных в разделе 2 требований имеют право: </w:t>
      </w:r>
    </w:p>
    <w:p w:rsidR="00BB788E" w:rsidRPr="00FA0448" w:rsidRDefault="00FB5993" w:rsidP="00FA0448">
      <w:pPr>
        <w:numPr>
          <w:ilvl w:val="0"/>
          <w:numId w:val="3"/>
        </w:numPr>
        <w:spacing w:after="0" w:line="240" w:lineRule="auto"/>
        <w:ind w:right="52" w:hanging="708"/>
        <w:rPr>
          <w:sz w:val="28"/>
          <w:szCs w:val="28"/>
        </w:rPr>
      </w:pPr>
      <w:r w:rsidRPr="00FA0448">
        <w:rPr>
          <w:sz w:val="28"/>
          <w:szCs w:val="28"/>
        </w:rPr>
        <w:t xml:space="preserve">осуществлять и принимать звонки; </w:t>
      </w:r>
    </w:p>
    <w:p w:rsidR="00BB788E" w:rsidRPr="00FA0448" w:rsidRDefault="00FB5993" w:rsidP="00FA0448">
      <w:pPr>
        <w:numPr>
          <w:ilvl w:val="0"/>
          <w:numId w:val="3"/>
        </w:numPr>
        <w:spacing w:after="0" w:line="240" w:lineRule="auto"/>
        <w:ind w:right="52" w:hanging="708"/>
        <w:rPr>
          <w:sz w:val="28"/>
          <w:szCs w:val="28"/>
        </w:rPr>
      </w:pPr>
      <w:r w:rsidRPr="00FA0448">
        <w:rPr>
          <w:sz w:val="28"/>
          <w:szCs w:val="28"/>
        </w:rPr>
        <w:t xml:space="preserve">получать и отправлять SMS и MMS; </w:t>
      </w:r>
    </w:p>
    <w:p w:rsidR="00BB788E" w:rsidRPr="00FA0448" w:rsidRDefault="00FB5993" w:rsidP="00FA0448">
      <w:pPr>
        <w:numPr>
          <w:ilvl w:val="0"/>
          <w:numId w:val="3"/>
        </w:numPr>
        <w:spacing w:after="0" w:line="240" w:lineRule="auto"/>
        <w:ind w:right="52" w:hanging="708"/>
        <w:rPr>
          <w:sz w:val="28"/>
          <w:szCs w:val="28"/>
        </w:rPr>
      </w:pPr>
      <w:r w:rsidRPr="00FA0448">
        <w:rPr>
          <w:sz w:val="28"/>
          <w:szCs w:val="28"/>
        </w:rPr>
        <w:t xml:space="preserve">прослушивать аудиозаписи (с использованием наушников); </w:t>
      </w:r>
    </w:p>
    <w:p w:rsidR="00BB788E" w:rsidRPr="00FA0448" w:rsidRDefault="00FB5993" w:rsidP="00FA0448">
      <w:pPr>
        <w:numPr>
          <w:ilvl w:val="0"/>
          <w:numId w:val="3"/>
        </w:numPr>
        <w:spacing w:after="0" w:line="240" w:lineRule="auto"/>
        <w:ind w:right="52" w:hanging="708"/>
        <w:rPr>
          <w:sz w:val="28"/>
          <w:szCs w:val="28"/>
        </w:rPr>
      </w:pPr>
      <w:r w:rsidRPr="00FA0448">
        <w:rPr>
          <w:sz w:val="28"/>
          <w:szCs w:val="28"/>
        </w:rPr>
        <w:t xml:space="preserve">просматривать видеосюжеты (с использованием наушников); </w:t>
      </w:r>
    </w:p>
    <w:p w:rsidR="00BB788E" w:rsidRPr="00FA0448" w:rsidRDefault="00FB5993" w:rsidP="00FA0448">
      <w:pPr>
        <w:numPr>
          <w:ilvl w:val="0"/>
          <w:numId w:val="3"/>
        </w:numPr>
        <w:spacing w:after="0" w:line="240" w:lineRule="auto"/>
        <w:ind w:right="52" w:hanging="708"/>
        <w:rPr>
          <w:sz w:val="28"/>
          <w:szCs w:val="28"/>
        </w:rPr>
      </w:pPr>
      <w:r w:rsidRPr="00FA0448">
        <w:rPr>
          <w:sz w:val="28"/>
          <w:szCs w:val="28"/>
        </w:rPr>
        <w:t xml:space="preserve">вести фото- и видеосъемку лиц, находящихся в ДОУ (с их согласия). </w:t>
      </w:r>
    </w:p>
    <w:p w:rsidR="00BB788E" w:rsidRPr="00FA0448" w:rsidRDefault="00FB5993" w:rsidP="00FA0448">
      <w:pPr>
        <w:spacing w:after="0" w:line="240" w:lineRule="auto"/>
        <w:ind w:left="-5" w:right="52"/>
        <w:rPr>
          <w:sz w:val="28"/>
          <w:szCs w:val="28"/>
        </w:rPr>
      </w:pPr>
      <w:r w:rsidRPr="00FA0448">
        <w:rPr>
          <w:sz w:val="28"/>
          <w:szCs w:val="28"/>
        </w:rPr>
        <w:t xml:space="preserve">3.2. Пользователи обязаны помнить о том, что согласно Конституции Российской Федерации: </w:t>
      </w:r>
    </w:p>
    <w:p w:rsidR="00BB788E" w:rsidRPr="00FA0448" w:rsidRDefault="00FB5993" w:rsidP="00FA0448">
      <w:pPr>
        <w:numPr>
          <w:ilvl w:val="0"/>
          <w:numId w:val="3"/>
        </w:numPr>
        <w:spacing w:after="0" w:line="240" w:lineRule="auto"/>
        <w:ind w:right="52" w:hanging="708"/>
        <w:rPr>
          <w:sz w:val="28"/>
          <w:szCs w:val="28"/>
        </w:rPr>
      </w:pPr>
      <w:r w:rsidRPr="00FA0448">
        <w:rPr>
          <w:sz w:val="28"/>
          <w:szCs w:val="28"/>
        </w:rPr>
        <w:t xml:space="preserve">осуществление прав и свобод человека и гражданина не должно нарушать права и свободы других лиц (п. 3 ст. 17); </w:t>
      </w:r>
    </w:p>
    <w:p w:rsidR="00BB788E" w:rsidRPr="00FA0448" w:rsidRDefault="00FB5993" w:rsidP="00FA0448">
      <w:pPr>
        <w:numPr>
          <w:ilvl w:val="0"/>
          <w:numId w:val="3"/>
        </w:numPr>
        <w:spacing w:after="0" w:line="240" w:lineRule="auto"/>
        <w:ind w:right="52" w:hanging="708"/>
        <w:rPr>
          <w:sz w:val="28"/>
          <w:szCs w:val="28"/>
        </w:rPr>
      </w:pPr>
      <w:r w:rsidRPr="00FA0448">
        <w:rPr>
          <w:sz w:val="28"/>
          <w:szCs w:val="28"/>
        </w:rPr>
        <w:t xml:space="preserve">сбор, хранение, использование и распространение информации о частной жизни лица без его согласия не допускаются (п. 1 ст. 24). </w:t>
      </w:r>
    </w:p>
    <w:p w:rsidR="00BB788E" w:rsidRPr="00FA0448" w:rsidRDefault="00FB5993" w:rsidP="0052462D">
      <w:pPr>
        <w:numPr>
          <w:ilvl w:val="1"/>
          <w:numId w:val="4"/>
        </w:numPr>
        <w:spacing w:after="0" w:line="240" w:lineRule="auto"/>
        <w:ind w:left="0" w:right="52" w:firstLine="720"/>
        <w:rPr>
          <w:sz w:val="28"/>
          <w:szCs w:val="28"/>
        </w:rPr>
      </w:pPr>
      <w:r w:rsidRPr="00FA0448">
        <w:rPr>
          <w:sz w:val="28"/>
          <w:szCs w:val="28"/>
        </w:rPr>
        <w:t xml:space="preserve">В целях обеспечения сохранности средств мобильной связи пользователи не должны оставлять их без присмотра, в т. ч. в карманах верхней одежды и индивидуальных шкафчиках. </w:t>
      </w:r>
    </w:p>
    <w:p w:rsidR="00BB788E" w:rsidRPr="00FA0448" w:rsidRDefault="00FB5993" w:rsidP="0052462D">
      <w:pPr>
        <w:numPr>
          <w:ilvl w:val="1"/>
          <w:numId w:val="4"/>
        </w:numPr>
        <w:spacing w:after="0" w:line="240" w:lineRule="auto"/>
        <w:ind w:left="0" w:right="52" w:firstLine="720"/>
        <w:rPr>
          <w:sz w:val="28"/>
          <w:szCs w:val="28"/>
        </w:rPr>
      </w:pPr>
      <w:r w:rsidRPr="00FA0448">
        <w:rPr>
          <w:sz w:val="28"/>
          <w:szCs w:val="28"/>
        </w:rPr>
        <w:t xml:space="preserve">За нарушение Правил пользователи средств мобильной связи несут ответственность в соответствии с действующим законодательством РФ, уставом и локальными нормативными актами ДОУ. </w:t>
      </w:r>
    </w:p>
    <w:sectPr w:rsidR="00BB788E" w:rsidRPr="00FA0448" w:rsidSect="0052462D">
      <w:footerReference w:type="even" r:id="rId7"/>
      <w:footerReference w:type="default" r:id="rId8"/>
      <w:footerReference w:type="first" r:id="rId9"/>
      <w:pgSz w:w="11906" w:h="16838"/>
      <w:pgMar w:top="709" w:right="790" w:bottom="568" w:left="1133" w:header="720" w:footer="89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5180" w:rsidRDefault="00C65180">
      <w:pPr>
        <w:spacing w:after="0" w:line="240" w:lineRule="auto"/>
      </w:pPr>
      <w:r>
        <w:separator/>
      </w:r>
    </w:p>
  </w:endnote>
  <w:endnote w:type="continuationSeparator" w:id="0">
    <w:p w:rsidR="00C65180" w:rsidRDefault="00C651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88E" w:rsidRDefault="008F77FF">
    <w:pPr>
      <w:spacing w:after="158" w:line="259" w:lineRule="auto"/>
      <w:ind w:left="0" w:right="58" w:firstLine="0"/>
      <w:jc w:val="right"/>
    </w:pPr>
    <w:r>
      <w:rPr>
        <w:rFonts w:ascii="Calibri" w:eastAsia="Calibri" w:hAnsi="Calibri" w:cs="Calibri"/>
        <w:sz w:val="22"/>
      </w:rPr>
      <w:fldChar w:fldCharType="begin"/>
    </w:r>
    <w:r w:rsidR="00FB5993"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 w:rsidR="00FB5993"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 w:rsidR="00FB5993">
      <w:rPr>
        <w:rFonts w:ascii="Calibri" w:eastAsia="Calibri" w:hAnsi="Calibri" w:cs="Calibri"/>
        <w:sz w:val="22"/>
      </w:rPr>
      <w:t xml:space="preserve"> </w:t>
    </w:r>
  </w:p>
  <w:p w:rsidR="00BB788E" w:rsidRDefault="00FB5993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62D" w:rsidRPr="0052462D" w:rsidRDefault="0052462D" w:rsidP="0052462D">
    <w:pPr>
      <w:pStyle w:val="a5"/>
      <w:ind w:left="0" w:firstLine="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88E" w:rsidRDefault="008F77FF">
    <w:pPr>
      <w:spacing w:after="158" w:line="259" w:lineRule="auto"/>
      <w:ind w:left="0" w:right="58" w:firstLine="0"/>
      <w:jc w:val="right"/>
    </w:pPr>
    <w:r>
      <w:rPr>
        <w:rFonts w:ascii="Calibri" w:eastAsia="Calibri" w:hAnsi="Calibri" w:cs="Calibri"/>
        <w:sz w:val="22"/>
      </w:rPr>
      <w:fldChar w:fldCharType="begin"/>
    </w:r>
    <w:r w:rsidR="00FB5993"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 w:rsidR="00FB5993"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 w:rsidR="00FB5993">
      <w:rPr>
        <w:rFonts w:ascii="Calibri" w:eastAsia="Calibri" w:hAnsi="Calibri" w:cs="Calibri"/>
        <w:sz w:val="22"/>
      </w:rPr>
      <w:t xml:space="preserve"> </w:t>
    </w:r>
  </w:p>
  <w:p w:rsidR="00BB788E" w:rsidRDefault="00FB5993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5180" w:rsidRDefault="00C65180">
      <w:pPr>
        <w:spacing w:after="0" w:line="240" w:lineRule="auto"/>
      </w:pPr>
      <w:r>
        <w:separator/>
      </w:r>
    </w:p>
  </w:footnote>
  <w:footnote w:type="continuationSeparator" w:id="0">
    <w:p w:rsidR="00C65180" w:rsidRDefault="00C651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E21A5"/>
    <w:multiLevelType w:val="hybridMultilevel"/>
    <w:tmpl w:val="BEC8B1C2"/>
    <w:lvl w:ilvl="0" w:tplc="D00628CA">
      <w:start w:val="1"/>
      <w:numFmt w:val="bullet"/>
      <w:lvlText w:val="-"/>
      <w:lvlJc w:val="left"/>
      <w:pPr>
        <w:ind w:left="7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12B0AE">
      <w:start w:val="1"/>
      <w:numFmt w:val="bullet"/>
      <w:lvlText w:val="o"/>
      <w:lvlJc w:val="left"/>
      <w:pPr>
        <w:ind w:left="10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EBC7F58">
      <w:start w:val="1"/>
      <w:numFmt w:val="bullet"/>
      <w:lvlText w:val="▪"/>
      <w:lvlJc w:val="left"/>
      <w:pPr>
        <w:ind w:left="18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0A10D8">
      <w:start w:val="1"/>
      <w:numFmt w:val="bullet"/>
      <w:lvlText w:val="•"/>
      <w:lvlJc w:val="left"/>
      <w:pPr>
        <w:ind w:left="25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2290EC">
      <w:start w:val="1"/>
      <w:numFmt w:val="bullet"/>
      <w:lvlText w:val="o"/>
      <w:lvlJc w:val="left"/>
      <w:pPr>
        <w:ind w:left="32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86792C">
      <w:start w:val="1"/>
      <w:numFmt w:val="bullet"/>
      <w:lvlText w:val="▪"/>
      <w:lvlJc w:val="left"/>
      <w:pPr>
        <w:ind w:left="39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A00676">
      <w:start w:val="1"/>
      <w:numFmt w:val="bullet"/>
      <w:lvlText w:val="•"/>
      <w:lvlJc w:val="left"/>
      <w:pPr>
        <w:ind w:left="46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FE5570">
      <w:start w:val="1"/>
      <w:numFmt w:val="bullet"/>
      <w:lvlText w:val="o"/>
      <w:lvlJc w:val="left"/>
      <w:pPr>
        <w:ind w:left="54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880BC4">
      <w:start w:val="1"/>
      <w:numFmt w:val="bullet"/>
      <w:lvlText w:val="▪"/>
      <w:lvlJc w:val="left"/>
      <w:pPr>
        <w:ind w:left="61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BAE28BC"/>
    <w:multiLevelType w:val="hybridMultilevel"/>
    <w:tmpl w:val="FD36C74E"/>
    <w:lvl w:ilvl="0" w:tplc="7604ECD8">
      <w:start w:val="1"/>
      <w:numFmt w:val="bullet"/>
      <w:lvlText w:val="-"/>
      <w:lvlJc w:val="left"/>
      <w:pPr>
        <w:ind w:left="7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50CD9E">
      <w:start w:val="1"/>
      <w:numFmt w:val="bullet"/>
      <w:lvlText w:val="o"/>
      <w:lvlJc w:val="left"/>
      <w:pPr>
        <w:ind w:left="10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CC2D9A">
      <w:start w:val="1"/>
      <w:numFmt w:val="bullet"/>
      <w:lvlText w:val="▪"/>
      <w:lvlJc w:val="left"/>
      <w:pPr>
        <w:ind w:left="18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6214E8">
      <w:start w:val="1"/>
      <w:numFmt w:val="bullet"/>
      <w:lvlText w:val="•"/>
      <w:lvlJc w:val="left"/>
      <w:pPr>
        <w:ind w:left="25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60CCC8">
      <w:start w:val="1"/>
      <w:numFmt w:val="bullet"/>
      <w:lvlText w:val="o"/>
      <w:lvlJc w:val="left"/>
      <w:pPr>
        <w:ind w:left="32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648BB0">
      <w:start w:val="1"/>
      <w:numFmt w:val="bullet"/>
      <w:lvlText w:val="▪"/>
      <w:lvlJc w:val="left"/>
      <w:pPr>
        <w:ind w:left="39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B6A128">
      <w:start w:val="1"/>
      <w:numFmt w:val="bullet"/>
      <w:lvlText w:val="•"/>
      <w:lvlJc w:val="left"/>
      <w:pPr>
        <w:ind w:left="46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469DEE">
      <w:start w:val="1"/>
      <w:numFmt w:val="bullet"/>
      <w:lvlText w:val="o"/>
      <w:lvlJc w:val="left"/>
      <w:pPr>
        <w:ind w:left="54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84CA64">
      <w:start w:val="1"/>
      <w:numFmt w:val="bullet"/>
      <w:lvlText w:val="▪"/>
      <w:lvlJc w:val="left"/>
      <w:pPr>
        <w:ind w:left="61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0D4121E"/>
    <w:multiLevelType w:val="hybridMultilevel"/>
    <w:tmpl w:val="817ACDF8"/>
    <w:lvl w:ilvl="0" w:tplc="2BB41866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AC83BA">
      <w:start w:val="1"/>
      <w:numFmt w:val="lowerLetter"/>
      <w:lvlText w:val="%2"/>
      <w:lvlJc w:val="left"/>
      <w:pPr>
        <w:ind w:left="37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9A1972">
      <w:start w:val="1"/>
      <w:numFmt w:val="lowerRoman"/>
      <w:lvlText w:val="%3"/>
      <w:lvlJc w:val="left"/>
      <w:pPr>
        <w:ind w:left="44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B41AB2">
      <w:start w:val="1"/>
      <w:numFmt w:val="decimal"/>
      <w:lvlText w:val="%4"/>
      <w:lvlJc w:val="left"/>
      <w:pPr>
        <w:ind w:left="51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3E9834">
      <w:start w:val="1"/>
      <w:numFmt w:val="lowerLetter"/>
      <w:lvlText w:val="%5"/>
      <w:lvlJc w:val="left"/>
      <w:pPr>
        <w:ind w:left="59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766108">
      <w:start w:val="1"/>
      <w:numFmt w:val="lowerRoman"/>
      <w:lvlText w:val="%6"/>
      <w:lvlJc w:val="left"/>
      <w:pPr>
        <w:ind w:left="66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C6AA0E">
      <w:start w:val="1"/>
      <w:numFmt w:val="decimal"/>
      <w:lvlText w:val="%7"/>
      <w:lvlJc w:val="left"/>
      <w:pPr>
        <w:ind w:left="73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B8952A">
      <w:start w:val="1"/>
      <w:numFmt w:val="lowerLetter"/>
      <w:lvlText w:val="%8"/>
      <w:lvlJc w:val="left"/>
      <w:pPr>
        <w:ind w:left="80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BA5D4A">
      <w:start w:val="1"/>
      <w:numFmt w:val="lowerRoman"/>
      <w:lvlText w:val="%9"/>
      <w:lvlJc w:val="left"/>
      <w:pPr>
        <w:ind w:left="87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E9A1EC3"/>
    <w:multiLevelType w:val="multilevel"/>
    <w:tmpl w:val="9D96EA1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96C4C88"/>
    <w:multiLevelType w:val="hybridMultilevel"/>
    <w:tmpl w:val="803E56E4"/>
    <w:lvl w:ilvl="0" w:tplc="EEC48816">
      <w:start w:val="1"/>
      <w:numFmt w:val="bullet"/>
      <w:lvlText w:val="-"/>
      <w:lvlJc w:val="left"/>
      <w:pPr>
        <w:ind w:left="1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742BA2">
      <w:start w:val="1"/>
      <w:numFmt w:val="bullet"/>
      <w:lvlText w:val="o"/>
      <w:lvlJc w:val="left"/>
      <w:pPr>
        <w:ind w:left="10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AA84B2">
      <w:start w:val="1"/>
      <w:numFmt w:val="bullet"/>
      <w:lvlText w:val="▪"/>
      <w:lvlJc w:val="left"/>
      <w:pPr>
        <w:ind w:left="18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ECAC18">
      <w:start w:val="1"/>
      <w:numFmt w:val="bullet"/>
      <w:lvlText w:val="•"/>
      <w:lvlJc w:val="left"/>
      <w:pPr>
        <w:ind w:left="25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B89B68">
      <w:start w:val="1"/>
      <w:numFmt w:val="bullet"/>
      <w:lvlText w:val="o"/>
      <w:lvlJc w:val="left"/>
      <w:pPr>
        <w:ind w:left="32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BA6A60">
      <w:start w:val="1"/>
      <w:numFmt w:val="bullet"/>
      <w:lvlText w:val="▪"/>
      <w:lvlJc w:val="left"/>
      <w:pPr>
        <w:ind w:left="39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54AF3C">
      <w:start w:val="1"/>
      <w:numFmt w:val="bullet"/>
      <w:lvlText w:val="•"/>
      <w:lvlJc w:val="left"/>
      <w:pPr>
        <w:ind w:left="46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8C1680">
      <w:start w:val="1"/>
      <w:numFmt w:val="bullet"/>
      <w:lvlText w:val="o"/>
      <w:lvlJc w:val="left"/>
      <w:pPr>
        <w:ind w:left="54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2AF8EC">
      <w:start w:val="1"/>
      <w:numFmt w:val="bullet"/>
      <w:lvlText w:val="▪"/>
      <w:lvlJc w:val="left"/>
      <w:pPr>
        <w:ind w:left="61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B788E"/>
    <w:rsid w:val="0052462D"/>
    <w:rsid w:val="008F77FF"/>
    <w:rsid w:val="00BB788E"/>
    <w:rsid w:val="00C65180"/>
    <w:rsid w:val="00D10895"/>
    <w:rsid w:val="00FA0448"/>
    <w:rsid w:val="00FB59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7FF"/>
    <w:pPr>
      <w:spacing w:after="13" w:line="387" w:lineRule="auto"/>
      <w:ind w:left="10" w:right="6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8F77FF"/>
    <w:pPr>
      <w:keepNext/>
      <w:keepLines/>
      <w:numPr>
        <w:numId w:val="5"/>
      </w:numPr>
      <w:spacing w:after="108"/>
      <w:ind w:left="10" w:right="5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089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8F77FF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Style4">
    <w:name w:val="Style4"/>
    <w:basedOn w:val="a"/>
    <w:rsid w:val="00FA0448"/>
    <w:pPr>
      <w:widowControl w:val="0"/>
      <w:autoSpaceDE w:val="0"/>
      <w:autoSpaceDN w:val="0"/>
      <w:adjustRightInd w:val="0"/>
      <w:spacing w:after="0" w:line="240" w:lineRule="auto"/>
      <w:ind w:left="0" w:right="0" w:firstLine="0"/>
      <w:jc w:val="left"/>
    </w:pPr>
    <w:rPr>
      <w:color w:val="auto"/>
      <w:szCs w:val="24"/>
    </w:rPr>
  </w:style>
  <w:style w:type="character" w:customStyle="1" w:styleId="FontStyle41">
    <w:name w:val="Font Style41"/>
    <w:rsid w:val="00FA0448"/>
    <w:rPr>
      <w:rFonts w:ascii="Times New Roman" w:hAnsi="Times New Roman" w:cs="Times New Roman" w:hint="default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FA04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A0448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footer"/>
    <w:basedOn w:val="a"/>
    <w:link w:val="a6"/>
    <w:uiPriority w:val="99"/>
    <w:semiHidden/>
    <w:unhideWhenUsed/>
    <w:rsid w:val="005246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2462D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30">
    <w:name w:val="Заголовок 3 Знак"/>
    <w:basedOn w:val="a0"/>
    <w:link w:val="3"/>
    <w:uiPriority w:val="9"/>
    <w:semiHidden/>
    <w:rsid w:val="00D10895"/>
    <w:rPr>
      <w:rFonts w:asciiTheme="majorHAnsi" w:eastAsiaTheme="majorEastAsia" w:hAnsiTheme="majorHAnsi" w:cstheme="majorBidi"/>
      <w:b/>
      <w:bCs/>
      <w:color w:val="5B9BD5" w:themeColor="accent1"/>
      <w:sz w:val="24"/>
    </w:rPr>
  </w:style>
  <w:style w:type="character" w:styleId="a7">
    <w:name w:val="Hyperlink"/>
    <w:basedOn w:val="a0"/>
    <w:semiHidden/>
    <w:unhideWhenUsed/>
    <w:rsid w:val="00D10895"/>
    <w:rPr>
      <w:color w:val="0066CC"/>
      <w:u w:val="single"/>
    </w:rPr>
  </w:style>
  <w:style w:type="paragraph" w:customStyle="1" w:styleId="stx">
    <w:name w:val="stx"/>
    <w:basedOn w:val="a"/>
    <w:uiPriority w:val="99"/>
    <w:rsid w:val="00D10895"/>
    <w:pPr>
      <w:spacing w:before="100" w:beforeAutospacing="1" w:after="100" w:afterAutospacing="1" w:line="240" w:lineRule="auto"/>
      <w:ind w:left="0" w:right="0" w:firstLine="0"/>
      <w:jc w:val="left"/>
    </w:pPr>
    <w:rPr>
      <w:rFonts w:eastAsia="Calibri"/>
      <w:color w:val="auto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732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nsinelnikova</dc:creator>
  <cp:lastModifiedBy>Admin</cp:lastModifiedBy>
  <cp:revision>2</cp:revision>
  <dcterms:created xsi:type="dcterms:W3CDTF">2024-10-04T11:35:00Z</dcterms:created>
  <dcterms:modified xsi:type="dcterms:W3CDTF">2024-10-04T11:35:00Z</dcterms:modified>
</cp:coreProperties>
</file>