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D7" w:rsidRDefault="00DD7F5A" w:rsidP="001D28D7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МК</w:t>
      </w:r>
      <w:r w:rsidR="001D28D7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ДОУ «Детский сад с. </w:t>
      </w:r>
      <w:proofErr w:type="spellStart"/>
      <w:r w:rsidR="001D28D7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Башлыкент</w:t>
      </w:r>
      <w:proofErr w:type="spellEnd"/>
      <w:r w:rsidR="001D28D7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</w:p>
    <w:p w:rsidR="009742EC" w:rsidRPr="009742EC" w:rsidRDefault="009742EC" w:rsidP="001D28D7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D28D7" w:rsidRPr="009742EC" w:rsidRDefault="001D28D7" w:rsidP="009742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Утверждаю</w:t>
      </w:r>
    </w:p>
    <w:p w:rsidR="001D28D7" w:rsidRPr="009742EC" w:rsidRDefault="00DD7F5A" w:rsidP="009742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Заведующий МК</w:t>
      </w:r>
      <w:r w:rsidR="001D28D7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ДОУ</w:t>
      </w:r>
    </w:p>
    <w:p w:rsidR="001D28D7" w:rsidRPr="009742EC" w:rsidRDefault="001D28D7" w:rsidP="009742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«Де</w:t>
      </w:r>
      <w:r w:rsidR="009742EC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тский сад </w:t>
      </w:r>
      <w:proofErr w:type="spellStart"/>
      <w:r w:rsidR="009742EC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с.Башлыкент</w:t>
      </w:r>
      <w:proofErr w:type="spellEnd"/>
      <w:r w:rsidR="009742EC"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</w:p>
    <w:p w:rsidR="009742EC" w:rsidRPr="009742EC" w:rsidRDefault="009742EC" w:rsidP="009742E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 w:rsidRPr="009742E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__________П.З.Арсланбекова</w:t>
      </w:r>
      <w:proofErr w:type="spellEnd"/>
    </w:p>
    <w:p w:rsidR="001D28D7" w:rsidRDefault="001D28D7" w:rsidP="009742E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D28D7" w:rsidRDefault="001D28D7" w:rsidP="0085319A">
      <w:pPr>
        <w:spacing w:after="27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9742EC" w:rsidRDefault="009742EC" w:rsidP="0085319A">
      <w:pPr>
        <w:spacing w:after="27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9742EC" w:rsidRPr="009742EC" w:rsidRDefault="009742EC" w:rsidP="0097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742E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Рабочая программа</w:t>
      </w:r>
    </w:p>
    <w:p w:rsidR="001D28D7" w:rsidRPr="009742EC" w:rsidRDefault="00E83BF7" w:rsidP="009742EC">
      <w:pPr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экологическому</w:t>
      </w:r>
      <w:r w:rsidR="009742EC" w:rsidRPr="009742E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воспитанию дете</w:t>
      </w:r>
      <w:r w:rsidR="00DD7F5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й разработана в соответствии с Инновационной п</w:t>
      </w:r>
      <w:r w:rsidR="009742EC" w:rsidRPr="009742E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рограммой «От рождения до школы» под редакцией Н.Е. </w:t>
      </w:r>
      <w:proofErr w:type="spellStart"/>
      <w:r w:rsidR="009742EC" w:rsidRPr="009742E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Вераксы</w:t>
      </w:r>
      <w:proofErr w:type="spellEnd"/>
      <w:r w:rsidR="009742EC" w:rsidRPr="009742E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, Т.С. Комаровой, М.А. Васильевой и программой экологического воспитания дошкольников «Юный эколог» С.Н.Николаева.</w:t>
      </w:r>
    </w:p>
    <w:p w:rsidR="009742EC" w:rsidRDefault="00DD7F5A" w:rsidP="009742EC">
      <w:pPr>
        <w:spacing w:after="27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71925"/>
            <wp:effectExtent l="19050" t="0" r="3175" b="0"/>
            <wp:docPr id="2" name="Рисунок 1" descr="G:\ЭКОЛЯТА\ЭКО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ОЛЯТА\ЭКО УГОЛ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2EC" w:rsidRDefault="009742EC" w:rsidP="009742EC">
      <w:pPr>
        <w:spacing w:after="27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42EC" w:rsidRDefault="009742EC" w:rsidP="009742EC">
      <w:pPr>
        <w:spacing w:after="27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42EC" w:rsidRDefault="009742EC" w:rsidP="009742EC">
      <w:pPr>
        <w:spacing w:after="27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B00" w:rsidRPr="001D0190" w:rsidRDefault="00011B00" w:rsidP="00011B00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 xml:space="preserve">                           </w:t>
      </w:r>
      <w:r w:rsidRPr="001D0190">
        <w:rPr>
          <w:b/>
          <w:color w:val="000000"/>
          <w:sz w:val="28"/>
          <w:szCs w:val="28"/>
        </w:rPr>
        <w:t>РАБОЧАЯ ПРОГРАММА</w:t>
      </w:r>
    </w:p>
    <w:p w:rsidR="00011B00" w:rsidRPr="001D0190" w:rsidRDefault="00011B00" w:rsidP="00011B0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по курсу «Эколог</w:t>
      </w:r>
      <w:r w:rsidR="006D3C0E">
        <w:rPr>
          <w:color w:val="000000"/>
          <w:sz w:val="28"/>
          <w:szCs w:val="28"/>
        </w:rPr>
        <w:t>ическое воспитание» М</w:t>
      </w:r>
      <w:r w:rsidR="00DD7F5A">
        <w:rPr>
          <w:color w:val="000000"/>
          <w:sz w:val="28"/>
          <w:szCs w:val="28"/>
        </w:rPr>
        <w:t>К</w:t>
      </w:r>
      <w:r w:rsidR="006D3C0E">
        <w:rPr>
          <w:color w:val="000000"/>
          <w:sz w:val="28"/>
          <w:szCs w:val="28"/>
        </w:rPr>
        <w:t>ДОУ</w:t>
      </w:r>
      <w:r w:rsidRPr="001D0190">
        <w:rPr>
          <w:color w:val="000000"/>
          <w:sz w:val="28"/>
          <w:szCs w:val="28"/>
        </w:rPr>
        <w:t xml:space="preserve"> «Детский сад </w:t>
      </w:r>
      <w:proofErr w:type="spellStart"/>
      <w:r w:rsidRPr="001D0190">
        <w:rPr>
          <w:color w:val="000000"/>
          <w:sz w:val="28"/>
          <w:szCs w:val="28"/>
        </w:rPr>
        <w:t>с</w:t>
      </w:r>
      <w:proofErr w:type="gramStart"/>
      <w:r w:rsidRPr="001D0190">
        <w:rPr>
          <w:color w:val="000000"/>
          <w:sz w:val="28"/>
          <w:szCs w:val="28"/>
        </w:rPr>
        <w:t>.Б</w:t>
      </w:r>
      <w:proofErr w:type="gramEnd"/>
      <w:r w:rsidRPr="001D0190">
        <w:rPr>
          <w:color w:val="000000"/>
          <w:sz w:val="28"/>
          <w:szCs w:val="28"/>
        </w:rPr>
        <w:t>ашлыкент</w:t>
      </w:r>
      <w:proofErr w:type="spellEnd"/>
      <w:r w:rsidRPr="001D0190">
        <w:rPr>
          <w:color w:val="000000"/>
          <w:sz w:val="28"/>
          <w:szCs w:val="28"/>
        </w:rPr>
        <w:t>»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1D0190">
        <w:rPr>
          <w:b/>
          <w:color w:val="000000"/>
          <w:sz w:val="28"/>
          <w:szCs w:val="28"/>
        </w:rPr>
        <w:t>Аннотация к рабочей программе по курсу «Экологическое воспитание»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 xml:space="preserve">Рабочая программа по </w:t>
      </w:r>
      <w:proofErr w:type="gramStart"/>
      <w:r w:rsidRPr="001D0190">
        <w:rPr>
          <w:color w:val="000000"/>
          <w:sz w:val="28"/>
          <w:szCs w:val="28"/>
        </w:rPr>
        <w:t>экологическое</w:t>
      </w:r>
      <w:proofErr w:type="gramEnd"/>
      <w:r w:rsidRPr="001D0190">
        <w:rPr>
          <w:color w:val="000000"/>
          <w:sz w:val="28"/>
          <w:szCs w:val="28"/>
        </w:rPr>
        <w:t xml:space="preserve"> воспитанию дете</w:t>
      </w:r>
      <w:r w:rsidR="00DD7F5A">
        <w:rPr>
          <w:color w:val="000000"/>
          <w:sz w:val="28"/>
          <w:szCs w:val="28"/>
        </w:rPr>
        <w:t>й разработана в соответствии с Инновационной п</w:t>
      </w:r>
      <w:r w:rsidRPr="001D0190">
        <w:rPr>
          <w:color w:val="000000"/>
          <w:sz w:val="28"/>
          <w:szCs w:val="28"/>
        </w:rPr>
        <w:t xml:space="preserve">рограммой «От рождения до школы» под редакцией Н.Е. </w:t>
      </w:r>
      <w:proofErr w:type="spellStart"/>
      <w:r w:rsidRPr="001D0190">
        <w:rPr>
          <w:color w:val="000000"/>
          <w:sz w:val="28"/>
          <w:szCs w:val="28"/>
        </w:rPr>
        <w:t>Вераксы</w:t>
      </w:r>
      <w:proofErr w:type="spellEnd"/>
      <w:r w:rsidRPr="001D0190">
        <w:rPr>
          <w:color w:val="000000"/>
          <w:sz w:val="28"/>
          <w:szCs w:val="28"/>
        </w:rPr>
        <w:t>, Т.С. Комаровой, М.А. Васильевой и программой экологического воспитания дошкольников «Юный эколог» С.Н.Николаева.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Программа строится на принципе личностно-ориентированного взаи</w:t>
      </w:r>
      <w:r w:rsidR="00DD7F5A">
        <w:rPr>
          <w:color w:val="000000"/>
          <w:sz w:val="28"/>
          <w:szCs w:val="28"/>
        </w:rPr>
        <w:t>модействия взрослого с детьми МК</w:t>
      </w:r>
      <w:r w:rsidRPr="001D0190">
        <w:rPr>
          <w:color w:val="000000"/>
          <w:sz w:val="28"/>
          <w:szCs w:val="28"/>
        </w:rPr>
        <w:t xml:space="preserve">ДОУ </w:t>
      </w:r>
      <w:r w:rsidR="00855A82" w:rsidRPr="001D0190">
        <w:rPr>
          <w:color w:val="000000"/>
          <w:sz w:val="28"/>
          <w:szCs w:val="28"/>
        </w:rPr>
        <w:t xml:space="preserve">«Детский сад </w:t>
      </w:r>
      <w:proofErr w:type="spellStart"/>
      <w:r w:rsidR="00855A82" w:rsidRPr="001D0190">
        <w:rPr>
          <w:color w:val="000000"/>
          <w:sz w:val="28"/>
          <w:szCs w:val="28"/>
        </w:rPr>
        <w:t>с</w:t>
      </w:r>
      <w:proofErr w:type="gramStart"/>
      <w:r w:rsidR="00855A82" w:rsidRPr="001D0190">
        <w:rPr>
          <w:color w:val="000000"/>
          <w:sz w:val="28"/>
          <w:szCs w:val="28"/>
        </w:rPr>
        <w:t>.Б</w:t>
      </w:r>
      <w:proofErr w:type="gramEnd"/>
      <w:r w:rsidR="00855A82" w:rsidRPr="001D0190">
        <w:rPr>
          <w:color w:val="000000"/>
          <w:sz w:val="28"/>
          <w:szCs w:val="28"/>
        </w:rPr>
        <w:t>ашлыкент</w:t>
      </w:r>
      <w:proofErr w:type="spellEnd"/>
      <w:r w:rsidR="00855A82" w:rsidRPr="001D0190">
        <w:rPr>
          <w:color w:val="000000"/>
          <w:sz w:val="28"/>
          <w:szCs w:val="28"/>
        </w:rPr>
        <w:t>»</w:t>
      </w:r>
      <w:r w:rsidRPr="001D0190">
        <w:rPr>
          <w:color w:val="000000"/>
          <w:sz w:val="28"/>
          <w:szCs w:val="28"/>
        </w:rPr>
        <w:t>и обеспечивает физическое, социально-личностное, познавательно-речевое и художественно-эстетическо</w:t>
      </w:r>
      <w:r w:rsidR="00855A82" w:rsidRPr="001D0190">
        <w:rPr>
          <w:color w:val="000000"/>
          <w:sz w:val="28"/>
          <w:szCs w:val="28"/>
        </w:rPr>
        <w:t>е развитие детей в возрасте от 5</w:t>
      </w:r>
      <w:r w:rsidRPr="001D0190">
        <w:rPr>
          <w:color w:val="000000"/>
          <w:sz w:val="28"/>
          <w:szCs w:val="28"/>
        </w:rPr>
        <w:t xml:space="preserve"> до 7 лет с учетом их возрастных и индивидуальных особенностей.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b/>
          <w:color w:val="000000"/>
          <w:sz w:val="28"/>
          <w:szCs w:val="28"/>
        </w:rPr>
        <w:t>Цель</w:t>
      </w:r>
      <w:r w:rsidR="002A7068">
        <w:rPr>
          <w:color w:val="000000"/>
          <w:sz w:val="28"/>
          <w:szCs w:val="28"/>
        </w:rPr>
        <w:t xml:space="preserve"> рабочей программы:</w:t>
      </w:r>
      <w:r w:rsidRPr="001D0190">
        <w:rPr>
          <w:color w:val="000000"/>
          <w:sz w:val="28"/>
          <w:szCs w:val="28"/>
        </w:rPr>
        <w:t xml:space="preserve"> формирование осознанного и бережного отношения детей к природе.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1D0190">
        <w:rPr>
          <w:b/>
          <w:color w:val="000000"/>
          <w:sz w:val="28"/>
          <w:szCs w:val="28"/>
        </w:rPr>
        <w:t>Задачи: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Расширять и обобщать знания детей о мире природы, как целостной взаимосвязанной системе.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Развивать общие познавательные способности: умение наблюдать, описывать, строить предположения и предлагать способы и проверки, находить причинн</w:t>
      </w:r>
      <w:proofErr w:type="gramStart"/>
      <w:r w:rsidRPr="001D0190">
        <w:rPr>
          <w:color w:val="000000"/>
          <w:sz w:val="28"/>
          <w:szCs w:val="28"/>
        </w:rPr>
        <w:t>о-</w:t>
      </w:r>
      <w:proofErr w:type="gramEnd"/>
      <w:r w:rsidRPr="001D0190">
        <w:rPr>
          <w:color w:val="000000"/>
          <w:sz w:val="28"/>
          <w:szCs w:val="28"/>
        </w:rPr>
        <w:t xml:space="preserve"> следственные связи.</w:t>
      </w:r>
    </w:p>
    <w:p w:rsidR="0085319A" w:rsidRPr="001D0190" w:rsidRDefault="0085319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Формировать осознанное и бережное отношение детей к природе</w:t>
      </w:r>
    </w:p>
    <w:p w:rsidR="0085319A" w:rsidRPr="001D0190" w:rsidRDefault="00DD7F5A" w:rsidP="0085319A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казенное</w:t>
      </w:r>
      <w:r w:rsidR="0085319A" w:rsidRPr="001D0190">
        <w:rPr>
          <w:color w:val="000000"/>
          <w:sz w:val="28"/>
          <w:szCs w:val="28"/>
        </w:rPr>
        <w:t xml:space="preserve"> дошкольное образовательное учреждение</w:t>
      </w:r>
      <w:r w:rsidR="009742EC" w:rsidRPr="001D0190">
        <w:rPr>
          <w:color w:val="000000"/>
          <w:sz w:val="28"/>
          <w:szCs w:val="28"/>
        </w:rPr>
        <w:t xml:space="preserve"> </w:t>
      </w:r>
      <w:r w:rsidR="00855A82" w:rsidRPr="001D0190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К</w:t>
      </w:r>
      <w:r w:rsidR="00855A82" w:rsidRPr="001D0190">
        <w:rPr>
          <w:color w:val="000000"/>
          <w:sz w:val="28"/>
          <w:szCs w:val="28"/>
        </w:rPr>
        <w:t xml:space="preserve">ДОУ «Детский сад </w:t>
      </w:r>
      <w:proofErr w:type="spellStart"/>
      <w:r w:rsidR="00855A82" w:rsidRPr="001D0190">
        <w:rPr>
          <w:color w:val="000000"/>
          <w:sz w:val="28"/>
          <w:szCs w:val="28"/>
        </w:rPr>
        <w:t>с</w:t>
      </w:r>
      <w:proofErr w:type="gramStart"/>
      <w:r w:rsidR="00855A82" w:rsidRPr="001D0190">
        <w:rPr>
          <w:color w:val="000000"/>
          <w:sz w:val="28"/>
          <w:szCs w:val="28"/>
        </w:rPr>
        <w:t>.Б</w:t>
      </w:r>
      <w:proofErr w:type="gramEnd"/>
      <w:r w:rsidR="00855A82" w:rsidRPr="001D0190">
        <w:rPr>
          <w:color w:val="000000"/>
          <w:sz w:val="28"/>
          <w:szCs w:val="28"/>
        </w:rPr>
        <w:t>ашлыкент</w:t>
      </w:r>
      <w:proofErr w:type="spellEnd"/>
      <w:r w:rsidR="00855A82" w:rsidRPr="001D0190">
        <w:rPr>
          <w:color w:val="000000"/>
          <w:sz w:val="28"/>
          <w:szCs w:val="28"/>
        </w:rPr>
        <w:t>»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1D0190">
        <w:rPr>
          <w:b/>
          <w:color w:val="000000"/>
          <w:sz w:val="28"/>
          <w:szCs w:val="28"/>
        </w:rPr>
        <w:t>Пояснительная записка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Настоящая программа разработана как часть, формируемая участниками образовательного процесса по познавательному развитию.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Особенностью курса является выделение специального времени на занятии, направленного на реализацию образовательного процесса.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 xml:space="preserve">НОД по экологическому воспитанию в ДОУ проводятся в соответствии с требованиями </w:t>
      </w:r>
      <w:proofErr w:type="spellStart"/>
      <w:r w:rsidRPr="001D0190">
        <w:rPr>
          <w:color w:val="000000"/>
          <w:sz w:val="28"/>
          <w:szCs w:val="28"/>
        </w:rPr>
        <w:t>СанПина</w:t>
      </w:r>
      <w:proofErr w:type="spellEnd"/>
      <w:r w:rsidRPr="001D0190">
        <w:rPr>
          <w:color w:val="000000"/>
          <w:sz w:val="28"/>
          <w:szCs w:val="28"/>
        </w:rPr>
        <w:t xml:space="preserve"> 2.4.1.2660.10</w:t>
      </w:r>
    </w:p>
    <w:p w:rsidR="0085319A" w:rsidRPr="001D0190" w:rsidRDefault="00281F10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</w:t>
      </w:r>
      <w:r w:rsidR="0085319A" w:rsidRPr="001D0190">
        <w:rPr>
          <w:color w:val="000000"/>
          <w:sz w:val="28"/>
          <w:szCs w:val="28"/>
        </w:rPr>
        <w:t xml:space="preserve"> раза в месяц, длительностью </w:t>
      </w:r>
      <w:r w:rsidR="00624A6E" w:rsidRPr="001D0190">
        <w:rPr>
          <w:color w:val="000000"/>
          <w:sz w:val="28"/>
          <w:szCs w:val="28"/>
        </w:rPr>
        <w:t>25</w:t>
      </w:r>
      <w:r w:rsidR="0085319A" w:rsidRPr="001D0190">
        <w:rPr>
          <w:color w:val="000000"/>
          <w:sz w:val="28"/>
          <w:szCs w:val="28"/>
        </w:rPr>
        <w:t xml:space="preserve"> минут. В течение учебного года в планировании возможны незначительные изменения и дополнения.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lastRenderedPageBreak/>
        <w:t>Программа составлена с учетом реализации межпредметных связей по разделам.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«</w:t>
      </w:r>
      <w:proofErr w:type="spellStart"/>
      <w:r w:rsidRPr="001D0190">
        <w:rPr>
          <w:color w:val="000000"/>
          <w:sz w:val="28"/>
          <w:szCs w:val="28"/>
        </w:rPr>
        <w:t>Изодеятельность</w:t>
      </w:r>
      <w:proofErr w:type="spellEnd"/>
      <w:r w:rsidRPr="001D0190">
        <w:rPr>
          <w:color w:val="000000"/>
          <w:sz w:val="28"/>
          <w:szCs w:val="28"/>
        </w:rPr>
        <w:t>», где используются произведения живописи о природе по сезонам, изготавливаются различные изделия из природного материала.</w:t>
      </w:r>
    </w:p>
    <w:p w:rsidR="0085319A" w:rsidRPr="001D0190" w:rsidRDefault="0085319A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«Художественная литература», где используются произведения о природе.</w:t>
      </w:r>
    </w:p>
    <w:p w:rsidR="0085319A" w:rsidRPr="001D0190" w:rsidRDefault="0085319A" w:rsidP="001D019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>«Музыкальное воспитание», где разучиваются музыкальные произведения о природе, сезонных изменениях, проводятся музыкальные праздники и развлечения.</w:t>
      </w:r>
    </w:p>
    <w:p w:rsidR="009742EC" w:rsidRPr="001D0190" w:rsidRDefault="009742EC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5319A" w:rsidRPr="001D0190" w:rsidRDefault="009742EC" w:rsidP="001D0190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D0190">
        <w:rPr>
          <w:color w:val="000000"/>
          <w:sz w:val="28"/>
          <w:szCs w:val="28"/>
        </w:rPr>
        <w:t xml:space="preserve"> </w:t>
      </w:r>
      <w:r w:rsidR="0085319A" w:rsidRPr="001D0190">
        <w:rPr>
          <w:color w:val="000000"/>
          <w:sz w:val="28"/>
          <w:szCs w:val="28"/>
        </w:rPr>
        <w:t>«Физическое воспитание», где прививаются основы здорового образа жизни, проводятся экскурсии, походы, развлечения на улице.</w:t>
      </w:r>
    </w:p>
    <w:p w:rsidR="00B3651F" w:rsidRDefault="00B3651F" w:rsidP="00B3651F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t>Характеристика особенностей развития детей от 5 до 7 лет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Возраст 5 – 7 лет можно охарактеризовать как возраст овладения ребёнком активным воображением, которое начинает приобретать самостоятельность, отделяясь от практической деятельности и предваряя её. Ребёнок чётко начинает различать действительное и вымышленное. Постепенно дети приобретают способность действовать по предварительному замыслу. К пяти годам дети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В 5—7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</w:t>
      </w:r>
    </w:p>
    <w:p w:rsidR="0085319A" w:rsidRDefault="00B3651F" w:rsidP="001D0190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</w:t>
      </w:r>
      <w:r w:rsidR="0085319A" w:rsidRPr="001D0190">
        <w:rPr>
          <w:b/>
          <w:color w:val="000000"/>
          <w:sz w:val="28"/>
          <w:szCs w:val="28"/>
        </w:rPr>
        <w:t>Содержание программы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1. "Неживая природа осенью"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2. "Растительный мир осенью"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3. "Животный мир осенью"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4. "Человек и природа"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5 "Экосистема – лес"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6. "Неживая природа зимой"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7. "Растения зимой"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8. "Животный мир зимой"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9. "Природа и человек"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10. "Неживая природа весной"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11. "Растения весной"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12. "Животный мир весной"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2A7068">
        <w:rPr>
          <w:b/>
          <w:sz w:val="28"/>
          <w:szCs w:val="28"/>
        </w:rPr>
        <w:t>Тема 13. "Природа и человек"</w:t>
      </w:r>
    </w:p>
    <w:p w:rsidR="002A7068" w:rsidRPr="002A7068" w:rsidRDefault="002A7068" w:rsidP="002A706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5319A" w:rsidRPr="002A7068" w:rsidRDefault="0085319A" w:rsidP="001D0190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2A7068">
        <w:rPr>
          <w:b/>
          <w:color w:val="000000"/>
          <w:sz w:val="28"/>
          <w:szCs w:val="28"/>
        </w:rPr>
        <w:lastRenderedPageBreak/>
        <w:t>Для удобства восприятия темы, освещаемые в программе, представлены в виде текстовых таблиц.</w:t>
      </w:r>
    </w:p>
    <w:p w:rsidR="0085319A" w:rsidRPr="00011B00" w:rsidRDefault="0085319A" w:rsidP="001D0190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011B00">
        <w:rPr>
          <w:b/>
          <w:color w:val="000000"/>
          <w:sz w:val="28"/>
          <w:szCs w:val="28"/>
        </w:rPr>
        <w:t>Тема 1. «Неживая природа осенью»</w:t>
      </w:r>
    </w:p>
    <w:tbl>
      <w:tblPr>
        <w:tblStyle w:val="a5"/>
        <w:tblW w:w="10421" w:type="dxa"/>
        <w:tblInd w:w="-743" w:type="dxa"/>
        <w:tblLayout w:type="fixed"/>
        <w:tblLook w:val="04A0"/>
      </w:tblPr>
      <w:tblGrid>
        <w:gridCol w:w="1277"/>
        <w:gridCol w:w="1984"/>
        <w:gridCol w:w="1632"/>
        <w:gridCol w:w="1417"/>
        <w:gridCol w:w="1418"/>
        <w:gridCol w:w="1417"/>
        <w:gridCol w:w="1276"/>
      </w:tblGrid>
      <w:tr w:rsidR="0085319A" w:rsidRPr="00855A82" w:rsidTr="00DD7F5A">
        <w:tc>
          <w:tcPr>
            <w:tcW w:w="1277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Тема</w:t>
            </w:r>
          </w:p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занятия</w:t>
            </w:r>
          </w:p>
        </w:tc>
        <w:tc>
          <w:tcPr>
            <w:tcW w:w="1984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Примерная</w:t>
            </w:r>
          </w:p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программа</w:t>
            </w:r>
          </w:p>
        </w:tc>
        <w:tc>
          <w:tcPr>
            <w:tcW w:w="1632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Региональный</w:t>
            </w:r>
          </w:p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компонент</w:t>
            </w:r>
          </w:p>
        </w:tc>
        <w:tc>
          <w:tcPr>
            <w:tcW w:w="1417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Компонент</w:t>
            </w:r>
          </w:p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ДОУ</w:t>
            </w:r>
          </w:p>
        </w:tc>
        <w:tc>
          <w:tcPr>
            <w:tcW w:w="1418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Предварительная</w:t>
            </w:r>
          </w:p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работа</w:t>
            </w:r>
          </w:p>
        </w:tc>
        <w:tc>
          <w:tcPr>
            <w:tcW w:w="1417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276" w:type="dxa"/>
            <w:hideMark/>
          </w:tcPr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Сопутствующие формы</w:t>
            </w:r>
            <w:bookmarkStart w:id="0" w:name="_GoBack"/>
            <w:bookmarkEnd w:id="0"/>
          </w:p>
          <w:p w:rsidR="0085319A" w:rsidRPr="00855A82" w:rsidRDefault="0085319A" w:rsidP="008B0AE9">
            <w:pPr>
              <w:pStyle w:val="a3"/>
              <w:spacing w:before="0" w:beforeAutospacing="0" w:after="0" w:afterAutospacing="0"/>
            </w:pPr>
            <w:r w:rsidRPr="00855A82">
              <w:t>работы</w:t>
            </w:r>
          </w:p>
        </w:tc>
      </w:tr>
      <w:tr w:rsidR="0085319A" w:rsidRPr="00855A82" w:rsidTr="00DD7F5A">
        <w:tc>
          <w:tcPr>
            <w:tcW w:w="127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Диагностика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DD7F5A">
        <w:tc>
          <w:tcPr>
            <w:tcW w:w="127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«Я и природа»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Воспитывать у детей любовь к природе, стремление заботиться о растениях и животных; прививать нетерпимость к бессмысленной порче растений и уничтожению животных</w:t>
            </w:r>
          </w:p>
        </w:tc>
        <w:tc>
          <w:tcPr>
            <w:tcW w:w="1632" w:type="dxa"/>
            <w:hideMark/>
          </w:tcPr>
          <w:p w:rsidR="0085319A" w:rsidRPr="00855A82" w:rsidRDefault="0085319A">
            <w:pPr>
              <w:pStyle w:val="a3"/>
              <w:spacing w:before="0" w:beforeAutospacing="0" w:after="240" w:afterAutospacing="0"/>
            </w:pPr>
            <w:r w:rsidRPr="00855A82">
              <w:t xml:space="preserve">Показать уникальность природы Сибири, ее хрупкость </w:t>
            </w:r>
            <w:r w:rsidR="001D0190" w:rsidRPr="00855A82">
              <w:t>и,</w:t>
            </w:r>
            <w:r w:rsidRPr="00855A82">
              <w:t xml:space="preserve"> в то же время,</w:t>
            </w:r>
          </w:p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суровость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Формировать представления о неразрывной связи человека с природой (человек – часть природы)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240" w:afterAutospacing="0"/>
            </w:pPr>
            <w:r w:rsidRPr="00855A82">
              <w:t>Дидактическая игра «Природа- не природа»,</w:t>
            </w:r>
          </w:p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«Угадай, что в мешочке»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 на экологической тропе «Что такое природа»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Сбор мусора на экологической тропе</w:t>
            </w:r>
          </w:p>
        </w:tc>
      </w:tr>
      <w:tr w:rsidR="0085319A" w:rsidRPr="00855A82" w:rsidTr="00DD7F5A">
        <w:tc>
          <w:tcPr>
            <w:tcW w:w="127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«Наш дом природа»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Воспитывать бережное отношение к окружающей природе</w:t>
            </w:r>
          </w:p>
        </w:tc>
        <w:tc>
          <w:tcPr>
            <w:tcW w:w="1632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Продемонстрировать радость общения с природой своей местности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Формировать понятия о неживой природе, как факторе жизни всего живого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Чтение художественной литературы: Э. </w:t>
            </w:r>
            <w:proofErr w:type="spellStart"/>
            <w:r w:rsidRPr="00855A82">
              <w:t>Мошковская</w:t>
            </w:r>
            <w:proofErr w:type="spellEnd"/>
            <w:r w:rsidRPr="00855A82">
              <w:t xml:space="preserve"> «Жил на свете человек », В.Орлов «Дом под крышей голубой»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Сравнить: «Дом – жилище человека» и «Дом – природа»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Аппликация «Я и природа»</w:t>
            </w:r>
          </w:p>
        </w:tc>
      </w:tr>
      <w:tr w:rsidR="0085319A" w:rsidRPr="00855A82" w:rsidTr="00DD7F5A">
        <w:tc>
          <w:tcPr>
            <w:tcW w:w="127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Экскурсия в лес в период золотой осени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Сезонные изменения в лесу</w:t>
            </w:r>
          </w:p>
        </w:tc>
        <w:tc>
          <w:tcPr>
            <w:tcW w:w="1632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Красота окружающей природы. Правила поведения в лесу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Лес – это сообщество растений и животных. Взаимосвязь живой и неживой природы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Поход с родителями в лес. Рисование «Мы в осеннем лесу»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Рассматривание «Лесные находки»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Сбор и засушивание осенних листьев «Осенняя палитра»</w:t>
            </w:r>
          </w:p>
        </w:tc>
      </w:tr>
      <w:tr w:rsidR="0085319A" w:rsidRPr="00855A82" w:rsidTr="00DD7F5A">
        <w:tc>
          <w:tcPr>
            <w:tcW w:w="127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Осенние явления в неживой природе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Сезонные изменения: день </w:t>
            </w:r>
            <w:r w:rsidR="001D0190" w:rsidRPr="00855A82">
              <w:t>укорачивается,</w:t>
            </w:r>
            <w:r w:rsidRPr="00855A82">
              <w:t xml:space="preserve"> становится холоднее, часто идут дожди, </w:t>
            </w:r>
            <w:r w:rsidRPr="00855A82">
              <w:lastRenderedPageBreak/>
              <w:t>дуют холодные ветры. Зависимость изменений живой природы от изменений в неживой природе</w:t>
            </w:r>
          </w:p>
        </w:tc>
        <w:tc>
          <w:tcPr>
            <w:tcW w:w="1632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Особенности явлений природы Сибири. Календарь природы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Познакомить с комплексом характерных явлений </w:t>
            </w:r>
            <w:r w:rsidRPr="00855A82">
              <w:lastRenderedPageBreak/>
              <w:t>неживой природы и их сезонными изменениями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Чтение художественной литературы, заучивание </w:t>
            </w:r>
            <w:r w:rsidRPr="00855A82">
              <w:lastRenderedPageBreak/>
              <w:t>стихов. Дидактическая игра «Когда это бывает»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Наблюдения за состоянием погоды и сезонными изменения</w:t>
            </w:r>
            <w:r w:rsidRPr="00855A82">
              <w:lastRenderedPageBreak/>
              <w:t>ми в жизни растений и животных «Следы Осени»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«Поэтические странички», «Осень»- конкурс </w:t>
            </w:r>
            <w:r w:rsidRPr="00855A82">
              <w:lastRenderedPageBreak/>
              <w:t>чтецов.</w:t>
            </w:r>
          </w:p>
        </w:tc>
      </w:tr>
    </w:tbl>
    <w:p w:rsidR="0085319A" w:rsidRPr="00855A82" w:rsidRDefault="0085319A">
      <w:pPr>
        <w:rPr>
          <w:rFonts w:ascii="Times New Roman" w:hAnsi="Times New Roman" w:cs="Times New Roman"/>
          <w:color w:val="000000"/>
          <w:sz w:val="21"/>
          <w:szCs w:val="21"/>
        </w:rPr>
      </w:pPr>
    </w:p>
    <w:tbl>
      <w:tblPr>
        <w:tblStyle w:val="a5"/>
        <w:tblW w:w="9606" w:type="dxa"/>
        <w:tblInd w:w="-459" w:type="dxa"/>
        <w:tblLayout w:type="fixed"/>
        <w:tblLook w:val="04A0"/>
      </w:tblPr>
      <w:tblGrid>
        <w:gridCol w:w="1560"/>
        <w:gridCol w:w="2589"/>
        <w:gridCol w:w="1842"/>
        <w:gridCol w:w="2063"/>
        <w:gridCol w:w="1552"/>
      </w:tblGrid>
      <w:tr w:rsidR="00FC3779" w:rsidRPr="00855A82" w:rsidTr="00FC3779">
        <w:tc>
          <w:tcPr>
            <w:tcW w:w="1560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 xml:space="preserve"> «Солнце – большая звезда»</w:t>
            </w:r>
          </w:p>
        </w:tc>
        <w:tc>
          <w:tcPr>
            <w:tcW w:w="2589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Дать представление о Солнце как о звезде. Уточнить знания о строении Солнечной системы</w:t>
            </w:r>
          </w:p>
        </w:tc>
        <w:tc>
          <w:tcPr>
            <w:tcW w:w="1842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Составление макета «Солнечная система»</w:t>
            </w:r>
          </w:p>
        </w:tc>
        <w:tc>
          <w:tcPr>
            <w:tcW w:w="2063" w:type="dxa"/>
            <w:hideMark/>
          </w:tcPr>
          <w:p w:rsidR="00FC3779" w:rsidRPr="00855A82" w:rsidRDefault="00FC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hideMark/>
          </w:tcPr>
          <w:p w:rsidR="00FC3779" w:rsidRPr="00855A82" w:rsidRDefault="00FC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779" w:rsidRPr="00855A82" w:rsidTr="00FC3779">
        <w:tc>
          <w:tcPr>
            <w:tcW w:w="1560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«Почему бывают разные времена года»</w:t>
            </w:r>
          </w:p>
        </w:tc>
        <w:tc>
          <w:tcPr>
            <w:tcW w:w="2589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Солнце - как источник света и тепла. Смена времен года. Сезонные изменения в природе. Роль Солнца в жизни человека</w:t>
            </w:r>
          </w:p>
        </w:tc>
        <w:tc>
          <w:tcPr>
            <w:tcW w:w="1842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Игра «День и ночь»</w:t>
            </w:r>
          </w:p>
        </w:tc>
        <w:tc>
          <w:tcPr>
            <w:tcW w:w="2063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Моделирование «Смена времен года»</w:t>
            </w:r>
          </w:p>
        </w:tc>
        <w:tc>
          <w:tcPr>
            <w:tcW w:w="1552" w:type="dxa"/>
            <w:hideMark/>
          </w:tcPr>
          <w:p w:rsidR="00FC3779" w:rsidRPr="00855A82" w:rsidRDefault="00FC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779" w:rsidRPr="00855A82" w:rsidTr="00FC3779">
        <w:tc>
          <w:tcPr>
            <w:tcW w:w="1560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«Знакомим детей с почвой»</w:t>
            </w:r>
          </w:p>
        </w:tc>
        <w:tc>
          <w:tcPr>
            <w:tcW w:w="2589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Почва как верхний слой земли: «живая земля». Загрязнение почвы, возможные последствия</w:t>
            </w:r>
            <w:proofErr w:type="gramStart"/>
            <w:r w:rsidRPr="00855A82">
              <w:t xml:space="preserve"> .</w:t>
            </w:r>
            <w:proofErr w:type="gramEnd"/>
            <w:r w:rsidRPr="00855A82">
              <w:t xml:space="preserve"> Необходимость охраны почвы</w:t>
            </w:r>
          </w:p>
        </w:tc>
        <w:tc>
          <w:tcPr>
            <w:tcW w:w="1842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Опыт: свойства почвы, как происходит загрязнение почвы</w:t>
            </w:r>
          </w:p>
        </w:tc>
        <w:tc>
          <w:tcPr>
            <w:tcW w:w="2063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Сезонные наблюдения за опавшими листьями</w:t>
            </w:r>
          </w:p>
        </w:tc>
        <w:tc>
          <w:tcPr>
            <w:tcW w:w="1552" w:type="dxa"/>
            <w:hideMark/>
          </w:tcPr>
          <w:p w:rsidR="00FC3779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>Акция «Поможем земле приготовиться к зиме»</w:t>
            </w:r>
          </w:p>
        </w:tc>
      </w:tr>
    </w:tbl>
    <w:p w:rsidR="0085319A" w:rsidRPr="00011B00" w:rsidRDefault="0085319A" w:rsidP="0085319A">
      <w:pPr>
        <w:pStyle w:val="a3"/>
        <w:spacing w:before="0" w:beforeAutospacing="0" w:after="240" w:afterAutospacing="0"/>
        <w:rPr>
          <w:b/>
        </w:rPr>
      </w:pPr>
      <w:r w:rsidRPr="00011B00">
        <w:rPr>
          <w:b/>
        </w:rPr>
        <w:t>Тема 2. «Растительный мир осенью»</w:t>
      </w:r>
    </w:p>
    <w:tbl>
      <w:tblPr>
        <w:tblStyle w:val="a5"/>
        <w:tblW w:w="10065" w:type="dxa"/>
        <w:tblInd w:w="-601" w:type="dxa"/>
        <w:tblLayout w:type="fixed"/>
        <w:tblLook w:val="04A0"/>
      </w:tblPr>
      <w:tblGrid>
        <w:gridCol w:w="1276"/>
        <w:gridCol w:w="1701"/>
        <w:gridCol w:w="1276"/>
        <w:gridCol w:w="1559"/>
        <w:gridCol w:w="1559"/>
        <w:gridCol w:w="1560"/>
        <w:gridCol w:w="1134"/>
      </w:tblGrid>
      <w:tr w:rsidR="0085319A" w:rsidRPr="00855A82" w:rsidTr="00FC3779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Тема занятий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560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13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319A" w:rsidRPr="00855A82" w:rsidTr="00FC3779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Экскурсия на луг. «Луг-экосистема»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Распознавать шесть растений луга. Закрепить правила поведения в природе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Показать красоту луга. Редкие, лекарственные, ядовитые растения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Луг как экосистема. Связь растений с насекомыми. Влияние света, тепла, воды на жизнь растений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Чтение «Приключения кузнечика Кузи». Дидактическая игра «Угадай растения»</w:t>
            </w:r>
          </w:p>
        </w:tc>
        <w:tc>
          <w:tcPr>
            <w:tcW w:w="1560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«Живые барометры» (предсказание погоды)</w:t>
            </w:r>
          </w:p>
        </w:tc>
        <w:tc>
          <w:tcPr>
            <w:tcW w:w="113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Рисование «Луг осенью»</w:t>
            </w:r>
          </w:p>
        </w:tc>
      </w:tr>
      <w:tr w:rsidR="0085319A" w:rsidRPr="00855A82" w:rsidTr="00FC3779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«Как растения готовятся к зиме» (целевая прогулка)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Распознавать и называть по листьям и плодам 5-6 деревьев, 3-4 кустарника, 4-5 садовых цветущих </w:t>
            </w:r>
            <w:r w:rsidRPr="00855A82">
              <w:lastRenderedPageBreak/>
              <w:t>растений: расцвечивание листвы, плоды, листопад, замирание жизни</w:t>
            </w:r>
          </w:p>
        </w:tc>
        <w:tc>
          <w:tcPr>
            <w:tcW w:w="1276" w:type="dxa"/>
            <w:hideMark/>
          </w:tcPr>
          <w:p w:rsidR="0085319A" w:rsidRPr="00855A82" w:rsidRDefault="0085319A" w:rsidP="00FC3779">
            <w:pPr>
              <w:pStyle w:val="a3"/>
              <w:spacing w:before="0" w:beforeAutospacing="0" w:after="0" w:afterAutospacing="0"/>
              <w:ind w:hanging="1005"/>
            </w:pPr>
            <w:r w:rsidRPr="00855A82">
              <w:lastRenderedPageBreak/>
              <w:t xml:space="preserve">Знакомство с местными растениями ближайшего окружения. </w:t>
            </w:r>
            <w:r w:rsidRPr="00855A82">
              <w:lastRenderedPageBreak/>
              <w:t>Календарь природы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Восприятие растений как живых существ, сочувствие к ним, бережное отношение. </w:t>
            </w:r>
            <w:r w:rsidRPr="00855A82">
              <w:lastRenderedPageBreak/>
              <w:t>Назначение всех органов. Влияние света, воды, тепла на жизнь растений. Деревья, кустарники, травы, их характерные признаки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Изготовление моделей «Цветок», «Условия жизни»</w:t>
            </w:r>
          </w:p>
        </w:tc>
        <w:tc>
          <w:tcPr>
            <w:tcW w:w="1560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за цветущими растениями цветника, принесенными в группу</w:t>
            </w:r>
          </w:p>
        </w:tc>
        <w:tc>
          <w:tcPr>
            <w:tcW w:w="113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Аппликация «Осенний пейзаж» (из засушенных </w:t>
            </w:r>
            <w:r w:rsidRPr="00855A82">
              <w:lastRenderedPageBreak/>
              <w:t>листьев)</w:t>
            </w:r>
          </w:p>
        </w:tc>
      </w:tr>
      <w:tr w:rsidR="0085319A" w:rsidRPr="00855A82" w:rsidTr="00FC3779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Цветущие растения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Закрепить названия 4-5 цветущих растений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Разнообразие видов растений в природе. Части растений и их функции. Развитие растений. Эстетическое отношение к растениям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Посев семян, уход за растениями</w:t>
            </w:r>
          </w:p>
        </w:tc>
        <w:tc>
          <w:tcPr>
            <w:tcW w:w="1560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за ростом и развитием цветущих растений</w:t>
            </w:r>
          </w:p>
        </w:tc>
        <w:tc>
          <w:tcPr>
            <w:tcW w:w="113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Сбор семян</w:t>
            </w:r>
          </w:p>
        </w:tc>
      </w:tr>
    </w:tbl>
    <w:p w:rsidR="0085319A" w:rsidRPr="00011B00" w:rsidRDefault="0085319A" w:rsidP="0085319A">
      <w:pPr>
        <w:pStyle w:val="a3"/>
        <w:spacing w:before="0" w:beforeAutospacing="0" w:after="240" w:afterAutospacing="0"/>
        <w:rPr>
          <w:b/>
        </w:rPr>
      </w:pPr>
      <w:r w:rsidRPr="00011B00">
        <w:rPr>
          <w:b/>
        </w:rPr>
        <w:t>Тема 3. «Животный мир осенью»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1276"/>
        <w:gridCol w:w="201"/>
        <w:gridCol w:w="1075"/>
        <w:gridCol w:w="1276"/>
        <w:gridCol w:w="1701"/>
        <w:gridCol w:w="1417"/>
        <w:gridCol w:w="1418"/>
        <w:gridCol w:w="1984"/>
      </w:tblGrid>
      <w:tr w:rsidR="0085319A" w:rsidRPr="00855A82" w:rsidTr="00DD7F5A">
        <w:tc>
          <w:tcPr>
            <w:tcW w:w="1477" w:type="dxa"/>
            <w:gridSpan w:val="2"/>
            <w:hideMark/>
          </w:tcPr>
          <w:p w:rsidR="0085319A" w:rsidRPr="00855A82" w:rsidRDefault="0085319A" w:rsidP="00FC3779">
            <w:pPr>
              <w:pStyle w:val="a3"/>
              <w:spacing w:before="0" w:beforeAutospacing="0" w:after="0" w:afterAutospacing="0"/>
              <w:ind w:left="-709" w:firstLine="709"/>
            </w:pPr>
            <w:r w:rsidRPr="00855A82">
              <w:t>Тема занятия</w:t>
            </w:r>
          </w:p>
        </w:tc>
        <w:tc>
          <w:tcPr>
            <w:tcW w:w="10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240" w:afterAutospacing="0"/>
            </w:pPr>
            <w:r w:rsidRPr="00855A82">
              <w:t>Компонент</w:t>
            </w:r>
          </w:p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ДОУ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319A" w:rsidRPr="00855A82" w:rsidTr="00DD7F5A">
        <w:tc>
          <w:tcPr>
            <w:tcW w:w="1477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«Поможем дождевому червю найти свой дом»</w:t>
            </w:r>
          </w:p>
        </w:tc>
        <w:tc>
          <w:tcPr>
            <w:tcW w:w="1075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Почва как верхний слой земли. Обитатели почвы (на примере дождевых червей</w:t>
            </w:r>
            <w:proofErr w:type="gramStart"/>
            <w:r w:rsidRPr="00855A82">
              <w:rPr>
                <w:color w:val="000000"/>
              </w:rPr>
              <w:t xml:space="preserve"> )</w:t>
            </w:r>
            <w:proofErr w:type="gramEnd"/>
            <w:r w:rsidRPr="00855A82">
              <w:rPr>
                <w:color w:val="000000"/>
              </w:rPr>
              <w:t>, их роль в формировании почвы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Домашнее задание: узнать о пользе дождевых червей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Наблюдение за дождевыми червями после дождя</w:t>
            </w:r>
            <w:r w:rsidRPr="00855A82">
              <w:br/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19A" w:rsidRPr="00855A82" w:rsidTr="00DD7F5A">
        <w:tc>
          <w:tcPr>
            <w:tcW w:w="1276" w:type="dxa"/>
            <w:hideMark/>
          </w:tcPr>
          <w:p w:rsidR="0085319A" w:rsidRPr="00855A82" w:rsidRDefault="00FC3779" w:rsidP="00FC3779">
            <w:pPr>
              <w:pStyle w:val="a3"/>
              <w:spacing w:before="0" w:beforeAutospacing="0" w:after="0" w:afterAutospacing="0"/>
              <w:ind w:right="-108"/>
            </w:pPr>
            <w:r w:rsidRPr="00855A82">
              <w:t xml:space="preserve"> </w:t>
            </w:r>
            <w:r w:rsidR="0085319A" w:rsidRPr="00855A82">
              <w:t>«Беседа о кроте»</w:t>
            </w:r>
          </w:p>
        </w:tc>
        <w:tc>
          <w:tcPr>
            <w:tcW w:w="1276" w:type="dxa"/>
            <w:gridSpan w:val="2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Дать детям представление об особенностях внешнего вида и поведении крота, о его приспособленности к </w:t>
            </w:r>
            <w:r w:rsidRPr="00855A82">
              <w:lastRenderedPageBreak/>
              <w:t>подземному образу жизни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Чтение книг «Слепые землекопы», </w:t>
            </w:r>
            <w:proofErr w:type="spellStart"/>
            <w:r w:rsidRPr="00855A82">
              <w:t>В.Танасийчука</w:t>
            </w:r>
            <w:proofErr w:type="spellEnd"/>
            <w:r w:rsidRPr="00855A82">
              <w:t>, «Экология в картинках»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Поиск кротовин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Рисование иллюстраций к книге «Слепые землекопы»</w:t>
            </w:r>
          </w:p>
        </w:tc>
      </w:tr>
      <w:tr w:rsidR="0085319A" w:rsidRPr="00855A82" w:rsidTr="00DD7F5A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Сравнение диких и домашних животных</w:t>
            </w:r>
          </w:p>
        </w:tc>
        <w:tc>
          <w:tcPr>
            <w:tcW w:w="1276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Расширять и углублять представление детей о диких и домашних животных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Расширять представления об особенностях внешнего вида животных, жизненных проявлениях, повадках, особенностях приспособления (линька, спячка), условиях, необходимых для их жизни.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Условия жизни для домашних животных создает человек (польза, уход). Дикие животные заботятся о себе сами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Чтение рассказов из книги «Лесная мозаика» В.Золотова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Поиск мест зимовки животных, насекомых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Сбор корма для животных. Анкета для родителей «Ваше отношение к животным»</w:t>
            </w:r>
          </w:p>
        </w:tc>
      </w:tr>
      <w:tr w:rsidR="0085319A" w:rsidRPr="00855A82" w:rsidTr="00DD7F5A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Сравнение рыб и лягушек</w:t>
            </w:r>
          </w:p>
        </w:tc>
        <w:tc>
          <w:tcPr>
            <w:tcW w:w="1276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Закреплять представление о приспособлении диких животных в природных условиях (маскировка лягушки)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Формировать обобщенное представление: рыбы -водные обитатели, лягушки – обитатели воды и суши. Приспособление к жизни в воде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Игра – соревнование «Чем рыбы и лягушки отличаются друг от друга, чем рыбы и лягушки похожи между собой?»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Цикл наблюдений за аквариумными рыбками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Домашнее задание: поискать книжки с иллюстрациями про разных водных животных</w:t>
            </w:r>
          </w:p>
        </w:tc>
      </w:tr>
      <w:tr w:rsidR="0085319A" w:rsidRPr="00855A82" w:rsidTr="00DD7F5A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«У воды, на воде, и в воде»</w:t>
            </w:r>
          </w:p>
        </w:tc>
        <w:tc>
          <w:tcPr>
            <w:tcW w:w="1276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Сезонные изменения в природе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Бережное отношение к природе родного края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Водоем как среда обитания животных и растений. Приспособление к жизни в водных условиях среды </w:t>
            </w:r>
            <w:r w:rsidRPr="00855A82">
              <w:lastRenderedPageBreak/>
              <w:t>обитания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Рассмотрение иллюстраций, чтение книг об обитателях водоема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за обитателями водоема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DD7F5A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Экскурсия к реке</w:t>
            </w:r>
          </w:p>
        </w:tc>
        <w:tc>
          <w:tcPr>
            <w:tcW w:w="1276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Сезонные изменения в природе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Правила поведения в природе. Красота окружающей природы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Учить наблюдать и сравнивать сезонные изменения в природе (лето – осень)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Домашнее задание: загрязнение водоемов и влияние этого фактора на жизнь растений, животных, человека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реки в разные сезоны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proofErr w:type="spellStart"/>
            <w:r w:rsidRPr="00855A82">
              <w:t>Природо</w:t>
            </w:r>
            <w:proofErr w:type="spellEnd"/>
            <w:r w:rsidRPr="00855A82">
              <w:t xml:space="preserve"> –охранная акция «Мы хотим жить в чистом селе»</w:t>
            </w:r>
          </w:p>
        </w:tc>
      </w:tr>
      <w:tr w:rsidR="0085319A" w:rsidRPr="00855A82" w:rsidTr="00DD7F5A"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Беседа о перелетных птицах</w:t>
            </w:r>
          </w:p>
        </w:tc>
        <w:tc>
          <w:tcPr>
            <w:tcW w:w="1276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Закреплять и расширять представления о птицах: дать представление о перелетных птицах. Отлет птиц связан с исчезновением насекомых, замерзанием водоемов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Знакомить с конкретными видами птиц своей местности. Календарь природы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Приспособление птиц к </w:t>
            </w:r>
            <w:proofErr w:type="spellStart"/>
            <w:r w:rsidRPr="00855A82">
              <w:t>наземно</w:t>
            </w:r>
            <w:proofErr w:type="spellEnd"/>
            <w:r w:rsidRPr="00855A82">
              <w:t xml:space="preserve"> – воздушному образу жизни, к сезонно меняющимся условиям неживой природы. Связь птиц со средой обитания. Заботливое отношение к птицам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Изготовление кормушек, заготовка кормов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за поведением птиц</w:t>
            </w:r>
          </w:p>
        </w:tc>
        <w:tc>
          <w:tcPr>
            <w:tcW w:w="198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Акция «Помогите птицам выжить»</w:t>
            </w:r>
          </w:p>
        </w:tc>
      </w:tr>
    </w:tbl>
    <w:p w:rsidR="0085319A" w:rsidRPr="00011B00" w:rsidRDefault="0085319A" w:rsidP="0085319A">
      <w:pPr>
        <w:pStyle w:val="a3"/>
        <w:spacing w:before="0" w:beforeAutospacing="0" w:after="240" w:afterAutospacing="0"/>
        <w:rPr>
          <w:b/>
          <w:color w:val="000000"/>
        </w:rPr>
      </w:pPr>
      <w:r w:rsidRPr="00011B00">
        <w:rPr>
          <w:b/>
          <w:color w:val="000000"/>
        </w:rPr>
        <w:t>Тема 4. «Человек и природа»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1095"/>
        <w:gridCol w:w="1315"/>
        <w:gridCol w:w="47"/>
        <w:gridCol w:w="1371"/>
        <w:gridCol w:w="1701"/>
        <w:gridCol w:w="1276"/>
        <w:gridCol w:w="1701"/>
        <w:gridCol w:w="51"/>
        <w:gridCol w:w="1791"/>
      </w:tblGrid>
      <w:tr w:rsidR="00FC3779" w:rsidRPr="00855A82" w:rsidTr="00FC3779">
        <w:tc>
          <w:tcPr>
            <w:tcW w:w="109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36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37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84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5A82" w:rsidRPr="00855A82" w:rsidTr="00FC3779">
        <w:tc>
          <w:tcPr>
            <w:tcW w:w="1095" w:type="dxa"/>
            <w:hideMark/>
          </w:tcPr>
          <w:p w:rsidR="0085319A" w:rsidRPr="00855A82" w:rsidRDefault="00FC3779">
            <w:pPr>
              <w:pStyle w:val="a3"/>
              <w:spacing w:before="0" w:beforeAutospacing="0" w:after="0" w:afterAutospacing="0"/>
            </w:pPr>
            <w:r w:rsidRPr="00855A82">
              <w:t xml:space="preserve"> </w:t>
            </w:r>
            <w:r w:rsidR="0085319A" w:rsidRPr="00855A82">
              <w:t>«Овощи и фрукты на нашем столе»</w:t>
            </w:r>
          </w:p>
        </w:tc>
        <w:tc>
          <w:tcPr>
            <w:tcW w:w="131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Знакомить детей с трудом людей по сбору овощей, фруктов в садах и огородах</w:t>
            </w:r>
          </w:p>
        </w:tc>
        <w:tc>
          <w:tcPr>
            <w:tcW w:w="1418" w:type="dxa"/>
            <w:gridSpan w:val="2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Учить принимать посильное участие в труде взрослых; осенних посевах некоторых овощей, подготовке огорода к </w:t>
            </w:r>
            <w:r w:rsidRPr="00855A82">
              <w:lastRenderedPageBreak/>
              <w:t>зиме, заготовке земли для огорода на окне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Приготовление салата из овощей</w:t>
            </w:r>
          </w:p>
        </w:tc>
        <w:tc>
          <w:tcPr>
            <w:tcW w:w="175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за ростом и развитием овощных культур</w:t>
            </w:r>
          </w:p>
        </w:tc>
        <w:tc>
          <w:tcPr>
            <w:tcW w:w="179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Сбор урожая</w:t>
            </w:r>
          </w:p>
        </w:tc>
      </w:tr>
      <w:tr w:rsidR="00855A82" w:rsidRPr="00855A82" w:rsidTr="00FC3779">
        <w:tc>
          <w:tcPr>
            <w:tcW w:w="109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«Хлеб всему голова»</w:t>
            </w:r>
          </w:p>
        </w:tc>
        <w:tc>
          <w:tcPr>
            <w:tcW w:w="131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Расширение представлений о культурных растениях поля (злаках)</w:t>
            </w:r>
          </w:p>
        </w:tc>
        <w:tc>
          <w:tcPr>
            <w:tcW w:w="1418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 Сибири выращивают пшеницу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Понятие «Культурные растения». Уважение к труду хлеборобов, хлебу. Влияние света, тепла, влаги на рост растений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Рассматривание разных колосьев, их сравнение</w:t>
            </w:r>
          </w:p>
        </w:tc>
        <w:tc>
          <w:tcPr>
            <w:tcW w:w="175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Экскурсия на кухню, наблюдение за замешиванием теста для пирожков</w:t>
            </w:r>
          </w:p>
        </w:tc>
        <w:tc>
          <w:tcPr>
            <w:tcW w:w="1791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82" w:rsidRPr="00855A82" w:rsidTr="00FC3779">
        <w:tc>
          <w:tcPr>
            <w:tcW w:w="109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«Планета Земля в опасности»</w:t>
            </w:r>
          </w:p>
        </w:tc>
        <w:tc>
          <w:tcPr>
            <w:tcW w:w="1315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Роль человека в природоохранной работе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Дать представление о планете Земля, об обитателях Земли. Чтобы сохранить нашу планету, надо с детства любить природу, изучить ее, бережно с ней обращаться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Рассматривание глобуса: материки, океаны, моря, Северный полюс и Южный</w:t>
            </w:r>
          </w:p>
        </w:tc>
        <w:tc>
          <w:tcPr>
            <w:tcW w:w="175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Осматривание территории детского сада, сбор мусора</w:t>
            </w:r>
          </w:p>
        </w:tc>
        <w:tc>
          <w:tcPr>
            <w:tcW w:w="179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Природоохранная работа: очистка поляны, «лечение</w:t>
            </w:r>
            <w:proofErr w:type="gramStart"/>
            <w:r w:rsidRPr="00855A82">
              <w:t>»д</w:t>
            </w:r>
            <w:proofErr w:type="gramEnd"/>
            <w:r w:rsidRPr="00855A82">
              <w:t>еревьев, кустов</w:t>
            </w:r>
          </w:p>
        </w:tc>
      </w:tr>
      <w:tr w:rsidR="00855A82" w:rsidRPr="00855A82" w:rsidTr="00FC3779">
        <w:tc>
          <w:tcPr>
            <w:tcW w:w="109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«Через добрые дела можно стать юным экологом»</w:t>
            </w:r>
          </w:p>
        </w:tc>
        <w:tc>
          <w:tcPr>
            <w:tcW w:w="131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Воспитывать у детей стремление заботиться об окружающей природе</w:t>
            </w:r>
          </w:p>
        </w:tc>
        <w:tc>
          <w:tcPr>
            <w:tcW w:w="1418" w:type="dxa"/>
            <w:gridSpan w:val="2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Показать, что юный эколог – это ребенок, который любит природу, заботится о живых существах, создает для них хорошие условия жизни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Раскрыть перед детьми на конкретных примерах, что бывают хорошие и плохие поступки</w:t>
            </w:r>
          </w:p>
        </w:tc>
        <w:tc>
          <w:tcPr>
            <w:tcW w:w="175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состояния деревьев, кустов участка</w:t>
            </w:r>
          </w:p>
        </w:tc>
        <w:tc>
          <w:tcPr>
            <w:tcW w:w="179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Модель «Сухое (несчастное) дерево». Стенд «Панорама добрых дел»</w:t>
            </w:r>
          </w:p>
        </w:tc>
      </w:tr>
      <w:tr w:rsidR="00855A82" w:rsidRPr="00855A82" w:rsidTr="00FC3779">
        <w:tc>
          <w:tcPr>
            <w:tcW w:w="109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«Беседы об осени»</w:t>
            </w:r>
          </w:p>
        </w:tc>
        <w:tc>
          <w:tcPr>
            <w:tcW w:w="131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Обобщать и систематизировать знания детей об осени</w:t>
            </w:r>
          </w:p>
        </w:tc>
        <w:tc>
          <w:tcPr>
            <w:tcW w:w="1418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Календарь природы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Установление связи между продолжительностью дня, температурой воздуха, состоянием растений, наличием </w:t>
            </w:r>
            <w:r w:rsidRPr="00855A82">
              <w:lastRenderedPageBreak/>
              <w:t>пищи для животных и растений и приспособление их к зиме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Чтение художественной литературы об осени, изменениях в природе; </w:t>
            </w:r>
            <w:r w:rsidRPr="00855A82">
              <w:lastRenderedPageBreak/>
              <w:t>дидактические игры</w:t>
            </w:r>
          </w:p>
        </w:tc>
        <w:tc>
          <w:tcPr>
            <w:tcW w:w="1752" w:type="dxa"/>
            <w:gridSpan w:val="2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Наблюдения за сезонными изменениями в природе</w:t>
            </w:r>
          </w:p>
        </w:tc>
        <w:tc>
          <w:tcPr>
            <w:tcW w:w="179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Осенний праздник</w:t>
            </w:r>
          </w:p>
        </w:tc>
      </w:tr>
    </w:tbl>
    <w:p w:rsidR="0085319A" w:rsidRPr="00011B00" w:rsidRDefault="0085319A" w:rsidP="0085319A">
      <w:pPr>
        <w:pStyle w:val="a3"/>
        <w:spacing w:before="0" w:beforeAutospacing="0" w:after="240" w:afterAutospacing="0"/>
        <w:rPr>
          <w:b/>
        </w:rPr>
      </w:pPr>
      <w:r w:rsidRPr="00011B00">
        <w:rPr>
          <w:b/>
        </w:rPr>
        <w:lastRenderedPageBreak/>
        <w:t>Тема 5 «Экосистема – лес»</w:t>
      </w:r>
    </w:p>
    <w:tbl>
      <w:tblPr>
        <w:tblStyle w:val="a5"/>
        <w:tblW w:w="10510" w:type="dxa"/>
        <w:tblInd w:w="-601" w:type="dxa"/>
        <w:tblLayout w:type="fixed"/>
        <w:tblLook w:val="04A0"/>
      </w:tblPr>
      <w:tblGrid>
        <w:gridCol w:w="1418"/>
        <w:gridCol w:w="1418"/>
        <w:gridCol w:w="1275"/>
        <w:gridCol w:w="1701"/>
        <w:gridCol w:w="1418"/>
        <w:gridCol w:w="1276"/>
        <w:gridCol w:w="2004"/>
      </w:tblGrid>
      <w:tr w:rsidR="0085319A" w:rsidRPr="00855A82" w:rsidTr="00FC3779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2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200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319A" w:rsidRPr="00855A82" w:rsidTr="00FC3779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«Лес многоэтажный дом»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Лес как пример сообщества. Взаимосвязь живых организмов друг с другом. «Дома» лесных растений и животных. Бережное отношение ко всем лесным жителям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Домашнее задание: лес и его обитатели. Дидактическая игра «У каждого свой дом»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Экскурсия в лес.</w:t>
            </w:r>
          </w:p>
        </w:tc>
        <w:tc>
          <w:tcPr>
            <w:tcW w:w="200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FC3779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«Цепочки в лесу»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Взаимодействие обитателей леса, их пищевая зависимость друг от друга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Домашнее задание: подобрать литературу о питании обитателей леса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Составление схем «Цепочки питания»</w:t>
            </w:r>
          </w:p>
        </w:tc>
      </w:tr>
      <w:tr w:rsidR="0085319A" w:rsidRPr="00855A82" w:rsidTr="00FC3779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«Кто главный в лесу?»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Распознавать 5-6 деревьев, 3-4 кустарника</w:t>
            </w:r>
          </w:p>
        </w:tc>
        <w:tc>
          <w:tcPr>
            <w:tcW w:w="1275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Главное звено в лесу- растения. Последствия уничтожения деревьев. Взаимосвязи живых организмов друг с другом. Бережное отношение к лесу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Игра «Что растет в лесу?», «Кто в лесу живет?», «Сведение лесов»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Целевая прогулка «Определение пород деревьев и кустов»</w:t>
            </w:r>
          </w:p>
        </w:tc>
        <w:tc>
          <w:tcPr>
            <w:tcW w:w="200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319A" w:rsidRPr="00871580" w:rsidRDefault="0085319A" w:rsidP="0085319A">
      <w:pPr>
        <w:pStyle w:val="a3"/>
        <w:spacing w:before="0" w:beforeAutospacing="0" w:after="240" w:afterAutospacing="0"/>
        <w:rPr>
          <w:b/>
          <w:color w:val="000000"/>
        </w:rPr>
      </w:pPr>
      <w:r w:rsidRPr="00871580">
        <w:rPr>
          <w:b/>
          <w:color w:val="000000"/>
        </w:rPr>
        <w:t>Тема 6. «Неживая природа зимой»</w:t>
      </w:r>
    </w:p>
    <w:tbl>
      <w:tblPr>
        <w:tblStyle w:val="a5"/>
        <w:tblW w:w="10443" w:type="dxa"/>
        <w:tblInd w:w="-601" w:type="dxa"/>
        <w:tblLayout w:type="fixed"/>
        <w:tblLook w:val="04A0"/>
      </w:tblPr>
      <w:tblGrid>
        <w:gridCol w:w="1575"/>
        <w:gridCol w:w="1544"/>
        <w:gridCol w:w="1418"/>
        <w:gridCol w:w="1417"/>
        <w:gridCol w:w="1559"/>
        <w:gridCol w:w="1276"/>
        <w:gridCol w:w="1654"/>
      </w:tblGrid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«Круговорот </w:t>
            </w:r>
            <w:r w:rsidRPr="00855A82">
              <w:lastRenderedPageBreak/>
              <w:t>воды в природе». «Эта волшебница – вода»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Переход </w:t>
            </w:r>
            <w:r w:rsidRPr="00855A82">
              <w:lastRenderedPageBreak/>
              <w:t>воды в твердое состояние и обратно при резком изменении температуры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Поощрять </w:t>
            </w:r>
            <w:r w:rsidRPr="00855A82">
              <w:lastRenderedPageBreak/>
              <w:t>самостоятельные наблюдения, эксперименты, опыты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Состояние </w:t>
            </w:r>
            <w:r w:rsidRPr="00855A82">
              <w:lastRenderedPageBreak/>
              <w:t>воды в природе (жидкое, твердое в виде льда и снега, газообразное в виде пара). Основные свойства воды, снега, льда, пара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Заморажива</w:t>
            </w:r>
            <w:r w:rsidRPr="00855A82">
              <w:lastRenderedPageBreak/>
              <w:t>ние цветных льдинок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Исследов</w:t>
            </w:r>
            <w:r w:rsidRPr="00855A82">
              <w:lastRenderedPageBreak/>
              <w:t>ательская работа, опыты по выявлению свойств. Наблюдение за снегом, изморозью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«О воде </w:t>
            </w:r>
            <w:r w:rsidRPr="00855A82">
              <w:lastRenderedPageBreak/>
              <w:t>живой и мертвой». Выпуск листовок «Берегите воду»</w:t>
            </w: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«Вода и ее загрязнение»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Воспитывать бережное отношение к природным ресурсам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Использование воды человеком. Необходимость экономии воды. Вода и наше здоровье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Чтение экологической сказки «Как люди речку обидели»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Наблюдение за морозными узорами, облаками, сосульками. «Какой бывает вода»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Экологическая тревога «Грязная вода – для всех беда»</w:t>
            </w: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Беседа о воздухе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Систематизировать знания о свойствах воздуха. Значение воздуха в жизни человека и других живых организмов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Игры с вертушками, надувными игрушками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Опыты по выявлению свойств воздуха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«Как рождается ветер»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Дать представление о движении воздуха (ветре)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Роль ветра в природе и жизни человека. Волны, ураганы, бури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Определение направления и силы ветра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Опыт со свечами «Как рождается ветер»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Знакомство с термометром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Установление связи: похолодание ведет к изменениям в растительном и животном </w:t>
            </w:r>
            <w:r w:rsidRPr="00855A82">
              <w:lastRenderedPageBreak/>
              <w:t>мире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Познакомить с термометром: для чего он используется, как действует. Измерение </w:t>
            </w:r>
            <w:r w:rsidRPr="00855A82">
              <w:lastRenderedPageBreak/>
              <w:t>температуры воздуха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Зарисовка признаков зимы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Опыты: измерение термометром температуры воды, снега, воздуха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Стенд «окно в природу». «Чем можно заняться с ребенком во время прогулки». «Проверь народную </w:t>
            </w:r>
            <w:r w:rsidRPr="00855A82">
              <w:lastRenderedPageBreak/>
              <w:t>мудрость»</w:t>
            </w: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Беседа о зимних явлениях в неживой природе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Зимние явления в неживой природе: холодно, часто бывают морозы, земля покрыта снегом, а водоемы льдом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Зимние явления природы </w:t>
            </w:r>
            <w:r w:rsidR="00624A6E">
              <w:t xml:space="preserve">Кавказа </w:t>
            </w:r>
            <w:r w:rsidRPr="00855A82">
              <w:t>(зима долгая, морозная и т.д.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Ночь длинная, день короткий; солнце на небе высоко не поднимается, дает мало тепла; холодно, мороз, небо часто серое, облачное; идет снег, иногда бывает вьюга, метель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 за сезонными явлениями зимой; изменение положения солнца</w:t>
            </w: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37796B">
        <w:tc>
          <w:tcPr>
            <w:tcW w:w="1575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Поход в лес «Зимнее царство»</w:t>
            </w:r>
          </w:p>
        </w:tc>
        <w:tc>
          <w:tcPr>
            <w:tcW w:w="154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Сезонные изменения в природе, зависимость изменений в живой природе от изменений в неживой природе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Красота зимнего леса. Распознавать следы лесных обитателей на снегу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Взаимосвязь различных компонентов природы (почвы, воды, растений, животных). Бережное отношение к окружающему миру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Дидактическая игра «Чей след?»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Рисование «Зимнее царство»</w:t>
            </w:r>
          </w:p>
        </w:tc>
      </w:tr>
    </w:tbl>
    <w:p w:rsidR="0085319A" w:rsidRPr="00011B00" w:rsidRDefault="0085319A" w:rsidP="00011B00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 «Растения зимой»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1560"/>
        <w:gridCol w:w="1417"/>
        <w:gridCol w:w="1418"/>
        <w:gridCol w:w="1701"/>
        <w:gridCol w:w="1559"/>
        <w:gridCol w:w="1134"/>
        <w:gridCol w:w="1701"/>
      </w:tblGrid>
      <w:tr w:rsidR="0085319A" w:rsidRPr="00855A82" w:rsidTr="0037796B">
        <w:tc>
          <w:tcPr>
            <w:tcW w:w="1560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 ДОУ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1134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</w:tc>
      </w:tr>
      <w:tr w:rsidR="0085319A" w:rsidRPr="00855A82" w:rsidTr="0037796B">
        <w:tc>
          <w:tcPr>
            <w:tcW w:w="1560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растения приспособились зимовать»</w:t>
            </w:r>
          </w:p>
        </w:tc>
        <w:tc>
          <w:tcPr>
            <w:tcW w:w="1417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 и кустарники без листьев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в существовании живых существ </w:t>
            </w:r>
            <w:r w:rsidR="0062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Кавказа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видов растений в природе. Способы приспособления растений к сезонным изменениям в природе. Деревья, </w:t>
            </w: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кустарники, травы: их характерные признаки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Различать деревья и кусты по стволу, веткам, особенностям почек</w:t>
            </w:r>
          </w:p>
        </w:tc>
        <w:tc>
          <w:tcPr>
            <w:tcW w:w="1134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экологической сказки «Что снится деревьям зимой»</w:t>
            </w:r>
          </w:p>
        </w:tc>
      </w:tr>
      <w:tr w:rsidR="0085319A" w:rsidRPr="00855A82" w:rsidTr="0037796B">
        <w:tc>
          <w:tcPr>
            <w:tcW w:w="1560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Комнатное растение – живой организм</w:t>
            </w:r>
          </w:p>
        </w:tc>
        <w:tc>
          <w:tcPr>
            <w:tcW w:w="1417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«комнатное растение». Узнавать и называть 5-6 комнатных растений по форме, окраске листьев, цветов, стеблей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 – живой организм. Части растений, их функции. Влияние тепла, света, воды на жизнь растений. Понимание роли растений в природе и жизни человека. Формирование навыков ухода за растениями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комнатными растениями</w:t>
            </w:r>
          </w:p>
        </w:tc>
        <w:tc>
          <w:tcPr>
            <w:tcW w:w="1134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наблюдений за комнатными растениями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выставка рисунков «Мое любимое комнатное растение»</w:t>
            </w:r>
          </w:p>
        </w:tc>
      </w:tr>
      <w:tr w:rsidR="0085319A" w:rsidRPr="00855A82" w:rsidTr="0037796B">
        <w:tc>
          <w:tcPr>
            <w:tcW w:w="1560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Влаголюбивые и засухоустойчивые растения. Светолюбивые и теневыносливые растения</w:t>
            </w:r>
          </w:p>
        </w:tc>
        <w:tc>
          <w:tcPr>
            <w:tcW w:w="1417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зависимость роста комнатных растений от условий. Дать представление о влаголюбивых и засухоустойчивых, светолюбивых и теневыносливых растениях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Дифференцированные потребности комнатных растений во влаге и свете. Формировать навыки ухода в соответствии с их потребностями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уголка природы</w:t>
            </w:r>
          </w:p>
        </w:tc>
        <w:tc>
          <w:tcPr>
            <w:tcW w:w="1134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Опыт: влияние света, тепла и воды на жизнь растений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правильность ухода за растениями дома</w:t>
            </w:r>
          </w:p>
        </w:tc>
      </w:tr>
    </w:tbl>
    <w:p w:rsidR="0085319A" w:rsidRPr="00011B00" w:rsidRDefault="0085319A" w:rsidP="0085319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B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8. «Животный мир зимой»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1418"/>
        <w:gridCol w:w="1559"/>
        <w:gridCol w:w="1418"/>
        <w:gridCol w:w="1701"/>
        <w:gridCol w:w="1559"/>
        <w:gridCol w:w="1276"/>
        <w:gridCol w:w="1559"/>
      </w:tblGrid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 ДОУ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1276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звери проводят зиму в лесу?»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жизни животных</w:t>
            </w:r>
          </w:p>
        </w:tc>
        <w:tc>
          <w:tcPr>
            <w:tcW w:w="1418" w:type="dxa"/>
            <w:hideMark/>
          </w:tcPr>
          <w:p w:rsidR="0085319A" w:rsidRPr="00855A82" w:rsidRDefault="00B518DB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Сочувствие к животным. </w:t>
            </w:r>
            <w:r w:rsidR="0085319A"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жизни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лесу</w:t>
            </w: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Значение внешних факторов в жизни животных. </w:t>
            </w: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Питание животных зимой, способы передвижения, места обитания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Чтение художественной литературы о жизни </w:t>
            </w: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зверей в лесу зимой, рассматривание картин</w:t>
            </w:r>
          </w:p>
        </w:tc>
        <w:tc>
          <w:tcPr>
            <w:tcW w:w="1276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Наблюдение за сезонными изменени</w:t>
            </w: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ями в природе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«Животные холодных стран»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Приспособление диких животных к жизни в природных условиях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погодных условий. Приспособление растений и животных к условиям, особенности жизни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суровом климате Арктике, о жизни в холодном климате</w:t>
            </w:r>
          </w:p>
        </w:tc>
        <w:tc>
          <w:tcPr>
            <w:tcW w:w="1276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модели «Животные холодных стран»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белые медведи не живут в лесу?»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Приспособление животных к жизни в природных условиях</w:t>
            </w:r>
          </w:p>
        </w:tc>
        <w:tc>
          <w:tcPr>
            <w:tcW w:w="1418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Обозначить закон природы: все животные живут в тех местах, к которым они приспособлены</w:t>
            </w: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книги «Экология в картинках»</w:t>
            </w:r>
          </w:p>
        </w:tc>
        <w:tc>
          <w:tcPr>
            <w:tcW w:w="1276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85319A" w:rsidRPr="00855A82" w:rsidRDefault="0085319A" w:rsidP="00853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книге «Экология в картинках». Изготовление книги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37796B">
            <w:pPr>
              <w:pStyle w:val="a3"/>
              <w:spacing w:before="0" w:beforeAutospacing="0" w:after="0" w:afterAutospacing="0"/>
            </w:pPr>
            <w:r w:rsidRPr="00855A82">
              <w:t xml:space="preserve"> </w:t>
            </w:r>
            <w:r w:rsidR="0085319A" w:rsidRPr="00855A82">
              <w:t>«Беседа о зимующих птицах»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Распознавать зимующих птиц по внешнему виду, поведению, издаваемым звукам. Сезонные изменения в жизни птиц. Подкормка птиц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Птицы ближайшей округи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Приспособление к </w:t>
            </w:r>
            <w:proofErr w:type="spellStart"/>
            <w:r w:rsidRPr="00855A82">
              <w:t>наземно</w:t>
            </w:r>
            <w:proofErr w:type="spellEnd"/>
            <w:r w:rsidRPr="00855A82">
              <w:t xml:space="preserve"> – воздушному образу жизни, к сезонно меняющимся условиям неживой природы. Подкормка птиц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Дидактическая игра по классификации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Цикл наблюдений за зимующими птицами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Аппликация «Птицы на кормушке»</w:t>
            </w:r>
          </w:p>
        </w:tc>
      </w:tr>
    </w:tbl>
    <w:p w:rsidR="0085319A" w:rsidRPr="00011B00" w:rsidRDefault="0085319A" w:rsidP="0085319A">
      <w:pPr>
        <w:pStyle w:val="a3"/>
        <w:spacing w:before="0" w:beforeAutospacing="0" w:after="240" w:afterAutospacing="0"/>
        <w:rPr>
          <w:b/>
        </w:rPr>
      </w:pPr>
      <w:r w:rsidRPr="00011B00">
        <w:rPr>
          <w:b/>
        </w:rPr>
        <w:t>Тема 9. «Природа и человек»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1418"/>
        <w:gridCol w:w="1559"/>
        <w:gridCol w:w="1418"/>
        <w:gridCol w:w="1701"/>
        <w:gridCol w:w="1559"/>
        <w:gridCol w:w="1276"/>
        <w:gridCol w:w="1417"/>
      </w:tblGrid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85319A" w:rsidRPr="00855A82" w:rsidRDefault="0037796B" w:rsidP="0037796B">
            <w:pPr>
              <w:rPr>
                <w:rFonts w:ascii="Times New Roman" w:hAnsi="Times New Roman" w:cs="Times New Roman"/>
              </w:rPr>
            </w:pPr>
            <w:r w:rsidRPr="00855A82">
              <w:rPr>
                <w:rFonts w:ascii="Times New Roman" w:hAnsi="Times New Roman" w:cs="Times New Roman"/>
              </w:rPr>
              <w:t>Наблюдения, опыты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«Зимовка диких и домашних животных»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Сезонные изменения в жизни животных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Уточнить признаки диких и домашних животных, их сходства и различия. </w:t>
            </w:r>
            <w:r w:rsidRPr="00855A82">
              <w:lastRenderedPageBreak/>
              <w:t>Роль человека в жизни домашних животных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Домашнее задание: подобрать литературу о зимовке диких и домашних </w:t>
            </w:r>
            <w:r w:rsidRPr="00855A82">
              <w:lastRenderedPageBreak/>
              <w:t>животных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Экскурсия по экологической тропе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Комплексное занятие «Пройдет зима холодная…»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Обобщение знаний о зиме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Календарь наблюдений за природой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Зависимость всего живого от условий окружающей среды. Растения и животные приспособились к суровым условиям зимы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Выставка «Зимние пейзажи». Разучивание стихов и песен о зиме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Зимний праздник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«Красная книга»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Бережное отношение к растениям и животным. Правила поведения в природе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Редкие растения и животные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Факты отрицательного воздействия на природу. Примеры рационального использования природы человеком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Изготовление «Красной книги»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«Мой край родной»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Бережное отношение к природе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Природа нашего села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Как жить в дружбе с природой. Охрана редких животных и растений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Изготовление «Красной книги»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Экскурсия в лес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Рисование (коллективная работа) «Природа нашего села»</w:t>
            </w:r>
          </w:p>
        </w:tc>
      </w:tr>
    </w:tbl>
    <w:p w:rsidR="0085319A" w:rsidRPr="00011B00" w:rsidRDefault="0085319A" w:rsidP="0085319A">
      <w:pPr>
        <w:pStyle w:val="a3"/>
        <w:spacing w:before="0" w:beforeAutospacing="0" w:after="240" w:afterAutospacing="0"/>
        <w:rPr>
          <w:b/>
        </w:rPr>
      </w:pPr>
      <w:r w:rsidRPr="00011B00">
        <w:rPr>
          <w:b/>
        </w:rPr>
        <w:t>Тема 10. «Неживая природа весной»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1418"/>
        <w:gridCol w:w="1559"/>
        <w:gridCol w:w="1418"/>
        <w:gridCol w:w="1701"/>
        <w:gridCol w:w="1559"/>
        <w:gridCol w:w="1276"/>
        <w:gridCol w:w="1417"/>
      </w:tblGrid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«Как солнце жизнь дает земле»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Роль солнца – источника света и тепла – в жизни живых существ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Поисковая деятельность по теме «Пробуждение живой природы»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Цикл наблюдений за солнцем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Праздник «Масленица»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>«Весенние явления в неживой природе»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Увеличивается день, становится теплее, тает снег, реки освобождаются ото льда. </w:t>
            </w:r>
            <w:r w:rsidRPr="00855A82">
              <w:lastRenderedPageBreak/>
              <w:t>Взаимосвязь живой природой</w:t>
            </w: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Потепление, половодье, оттаивание почвы</w:t>
            </w: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Увеличение дня и укорачивание ночи. Солнце больше дает света и тепла. Условия для </w:t>
            </w:r>
            <w:r w:rsidRPr="00855A82">
              <w:lastRenderedPageBreak/>
              <w:t>жизни становятся все лучше, поэтому все оживает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Сравнение признаков зимы и весны</w:t>
            </w: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t xml:space="preserve">Наблюдения по теме «Влияние света, тепла, воды на </w:t>
            </w:r>
            <w:r w:rsidRPr="00855A82">
              <w:lastRenderedPageBreak/>
              <w:t>жизнь растений, животных»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Субботник «Весну встречаем чистотой»</w:t>
            </w:r>
          </w:p>
        </w:tc>
      </w:tr>
      <w:tr w:rsidR="0085319A" w:rsidRPr="00855A82" w:rsidTr="0037796B">
        <w:tc>
          <w:tcPr>
            <w:tcW w:w="1418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lastRenderedPageBreak/>
              <w:t>«Камни, песок, глина»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Песок: сыпучесть, рыхлость, способность пропускать воду. Глина: плотность, пластичность, вязкость. Как человек использует песок и глину. Отличительные признаки камней их разнообразие</w:t>
            </w:r>
          </w:p>
        </w:tc>
        <w:tc>
          <w:tcPr>
            <w:tcW w:w="1559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5319A" w:rsidRPr="00855A82" w:rsidRDefault="0085319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Опыты по выявлению свойств песка, глины, камней</w:t>
            </w:r>
          </w:p>
        </w:tc>
        <w:tc>
          <w:tcPr>
            <w:tcW w:w="1417" w:type="dxa"/>
            <w:hideMark/>
          </w:tcPr>
          <w:p w:rsidR="0085319A" w:rsidRPr="00855A82" w:rsidRDefault="008531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Экскурсия в лес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Признаки наступления весны. Изменения в живой природе связаны с потеплением и появлением необходимых условий для жизни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Периоды наступления весны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Установление связей и зависимостей между изменениями в живой и неживой природе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Составление рассказов о весне по опорным картинкам, схемам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Цикл наблюдений «Пробуждение природы»</w:t>
            </w:r>
          </w:p>
        </w:tc>
        <w:tc>
          <w:tcPr>
            <w:tcW w:w="1417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Работа с родителями «Окно в природу», «А знаете ли вы?» (народная мудрость)</w:t>
            </w:r>
          </w:p>
        </w:tc>
      </w:tr>
    </w:tbl>
    <w:p w:rsidR="006110B9" w:rsidRPr="00011B00" w:rsidRDefault="006110B9" w:rsidP="006110B9">
      <w:pPr>
        <w:pStyle w:val="a3"/>
        <w:spacing w:before="0" w:beforeAutospacing="0" w:after="240" w:afterAutospacing="0"/>
        <w:rPr>
          <w:b/>
        </w:rPr>
      </w:pPr>
      <w:r w:rsidRPr="00011B00">
        <w:rPr>
          <w:b/>
        </w:rPr>
        <w:t>Тема 11. «Растения весной»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1418"/>
        <w:gridCol w:w="1559"/>
        <w:gridCol w:w="1418"/>
        <w:gridCol w:w="1701"/>
        <w:gridCol w:w="1559"/>
        <w:gridCol w:w="1276"/>
        <w:gridCol w:w="1417"/>
      </w:tblGrid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417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«Растения весной»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Набухают почки, появляются листья и цветы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proofErr w:type="gramStart"/>
            <w:r w:rsidRPr="00855A82">
              <w:t>Растительный мир леса : зацветают деревья (</w:t>
            </w:r>
            <w:r w:rsidR="00624A6E">
              <w:t>кизиль</w:t>
            </w:r>
            <w:r w:rsidRPr="00855A82">
              <w:t xml:space="preserve">, затем </w:t>
            </w:r>
            <w:r w:rsidR="00624A6E">
              <w:t>алча</w:t>
            </w:r>
            <w:r w:rsidRPr="00855A82">
              <w:t xml:space="preserve">, ива, тополь, </w:t>
            </w:r>
            <w:r w:rsidR="00624A6E">
              <w:t xml:space="preserve">боярышник, </w:t>
            </w:r>
            <w:r w:rsidR="001D0190">
              <w:t>айва,</w:t>
            </w:r>
            <w:r w:rsidR="001D0190" w:rsidRPr="00855A82">
              <w:t xml:space="preserve"> </w:t>
            </w:r>
            <w:r w:rsidR="00624A6E">
              <w:t>шиповник</w:t>
            </w:r>
            <w:r w:rsidR="001D0190">
              <w:t xml:space="preserve">, </w:t>
            </w:r>
            <w:r w:rsidR="001D0190">
              <w:lastRenderedPageBreak/>
              <w:t>шишки,</w:t>
            </w:r>
            <w:r w:rsidRPr="00855A82">
              <w:t>), распускание листьев (зеленеет лиственница</w:t>
            </w:r>
            <w:r w:rsidR="001D0190">
              <w:t>, дуб</w:t>
            </w:r>
            <w:r w:rsidRPr="00855A82">
              <w:t>)</w:t>
            </w:r>
            <w:proofErr w:type="gramEnd"/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Разнообразие видов растений в природе. Деревья, кусты, травы, их характерные признаки. Связь растений с насекомыми. </w:t>
            </w:r>
            <w:r w:rsidRPr="00855A82">
              <w:lastRenderedPageBreak/>
              <w:t>Приспособление растений к сезонным изменениям в природе. Эстетическое отношение к растениям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>Сравнение: дерево – куст, куст - трава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Наблюдения за состоянием растений в разные времена года</w:t>
            </w:r>
          </w:p>
        </w:tc>
        <w:tc>
          <w:tcPr>
            <w:tcW w:w="1417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>«Берегите первоцветы»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Учить распознавать и называть первые весенние цветы по листьям и цветкам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Редкие</w:t>
            </w:r>
            <w:proofErr w:type="gramStart"/>
            <w:r w:rsidRPr="00855A82">
              <w:t xml:space="preserve"> ,</w:t>
            </w:r>
            <w:proofErr w:type="gramEnd"/>
            <w:r w:rsidRPr="00855A82">
              <w:t xml:space="preserve"> исчезающие растения </w:t>
            </w:r>
            <w:r w:rsidR="001D0190">
              <w:t>Дагестана</w:t>
            </w:r>
            <w:r w:rsidRPr="00855A82">
              <w:t>. Способы их сохранения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Роль растений в жизни человека и природной среды в целом. Все растения – живые. Особенности строения всех органов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Дидактическая игра о цветах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Цикл наблюдений за первоцветами</w:t>
            </w:r>
          </w:p>
        </w:tc>
        <w:tc>
          <w:tcPr>
            <w:tcW w:w="1417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Выпуск листовок «Берегите первоцветы»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«Зеленая служба Айболита</w:t>
            </w:r>
            <w:proofErr w:type="gramStart"/>
            <w:r w:rsidRPr="00855A82">
              <w:t xml:space="preserve"> :</w:t>
            </w:r>
            <w:proofErr w:type="gramEnd"/>
            <w:r w:rsidRPr="00855A82">
              <w:t xml:space="preserve"> весенний уход за комнатными растениями»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Закрепление навыков по уходу за комнатными растениями. Зависимость роста растений от условий окружающей среды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 w:rsidP="001D0190">
            <w:pPr>
              <w:pStyle w:val="a3"/>
              <w:spacing w:before="0" w:beforeAutospacing="0" w:after="240" w:afterAutospacing="0"/>
            </w:pPr>
            <w:r w:rsidRPr="00855A82">
              <w:t>Определение хорошего или болезненного состояния растений по внешним</w:t>
            </w:r>
            <w:r w:rsidR="001D0190">
              <w:t xml:space="preserve"> </w:t>
            </w:r>
            <w:r w:rsidRPr="00855A82">
              <w:t>признакам, выявление недостающих условий</w:t>
            </w:r>
            <w:proofErr w:type="gramStart"/>
            <w:r w:rsidRPr="00855A82">
              <w:t xml:space="preserve"> ,</w:t>
            </w:r>
            <w:proofErr w:type="gramEnd"/>
            <w:r w:rsidRPr="00855A82">
              <w:t xml:space="preserve"> способы ухода, которые могут их восполнить. Светолюбивые- тенелюбивые, засухоустойчивые - влаголюбивые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«Огород на окне». Уход за растениями уголка природы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Опыты с семенами</w:t>
            </w:r>
          </w:p>
        </w:tc>
        <w:tc>
          <w:tcPr>
            <w:tcW w:w="1417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Определение здоровья растений дома. Помощь детям младшей группы в уходе за комнатными растениями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Размножение растений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Учить пересаживать комнатные растения. Познакомить со способами вегетативного размножени</w:t>
            </w:r>
            <w:r w:rsidRPr="00855A82">
              <w:rPr>
                <w:color w:val="000000"/>
              </w:rPr>
              <w:lastRenderedPageBreak/>
              <w:t>я комнатных растений(черенками, усами, листьями)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lastRenderedPageBreak/>
              <w:t xml:space="preserve">Размножение </w:t>
            </w:r>
            <w:r w:rsidR="001D0190">
              <w:rPr>
                <w:color w:val="000000"/>
              </w:rPr>
              <w:t>п</w:t>
            </w:r>
            <w:r w:rsidRPr="00855A82">
              <w:rPr>
                <w:color w:val="000000"/>
              </w:rPr>
              <w:t>обегами (герань, фуксия, бегония), черенками (фиалка), кустами (</w:t>
            </w:r>
            <w:proofErr w:type="spellStart"/>
            <w:r w:rsidRPr="00855A82">
              <w:rPr>
                <w:color w:val="000000"/>
              </w:rPr>
              <w:t>хлорофиту</w:t>
            </w:r>
            <w:r w:rsidRPr="00855A82">
              <w:rPr>
                <w:color w:val="000000"/>
              </w:rPr>
              <w:lastRenderedPageBreak/>
              <w:t>м</w:t>
            </w:r>
            <w:proofErr w:type="spellEnd"/>
            <w:r w:rsidRPr="00855A82">
              <w:rPr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lastRenderedPageBreak/>
              <w:t xml:space="preserve">Стадии роста и развития растений. Влияние света, тепла, влаги на жизнь растений. Новые комнатные </w:t>
            </w:r>
            <w:r w:rsidRPr="00855A82">
              <w:rPr>
                <w:color w:val="000000"/>
              </w:rPr>
              <w:lastRenderedPageBreak/>
              <w:t>растения можно вырастить из черенка, листа, луковицы, делением куста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lastRenderedPageBreak/>
              <w:t>Пересадка комнатных растений и посев семян цветов на рассаду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55A82">
              <w:rPr>
                <w:color w:val="000000"/>
              </w:rPr>
              <w:t>Наблюдение за ростом и развитием пересаженных растений</w:t>
            </w:r>
            <w:r w:rsidRPr="00855A82">
              <w:br/>
            </w:r>
          </w:p>
        </w:tc>
        <w:tc>
          <w:tcPr>
            <w:tcW w:w="1417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10B9" w:rsidRPr="00011B00" w:rsidRDefault="006110B9" w:rsidP="006110B9">
      <w:pPr>
        <w:pStyle w:val="a3"/>
        <w:spacing w:before="0" w:beforeAutospacing="0" w:after="240" w:afterAutospacing="0"/>
        <w:rPr>
          <w:b/>
          <w:color w:val="000000"/>
        </w:rPr>
      </w:pPr>
      <w:r w:rsidRPr="00011B00">
        <w:rPr>
          <w:b/>
          <w:color w:val="000000"/>
        </w:rPr>
        <w:lastRenderedPageBreak/>
        <w:t>Тема 12. «Животный мир весной»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1418"/>
        <w:gridCol w:w="1559"/>
        <w:gridCol w:w="1418"/>
        <w:gridCol w:w="1701"/>
        <w:gridCol w:w="1559"/>
        <w:gridCol w:w="1276"/>
        <w:gridCol w:w="1559"/>
      </w:tblGrid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«Особенности жизни зверей весной»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Особенности жизни зверей весной. Изменения в живой природе связаны с потеплением и появлением необходимых условий для жизни растений и животных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Размножение животных на примере 1-2 видов, обитающих на территории Сибири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Размножение животных на примере 1 – 2 видов</w:t>
            </w:r>
          </w:p>
        </w:tc>
        <w:tc>
          <w:tcPr>
            <w:tcW w:w="1559" w:type="dxa"/>
            <w:hideMark/>
          </w:tcPr>
          <w:p w:rsidR="006110B9" w:rsidRPr="00855A82" w:rsidRDefault="006110B9" w:rsidP="0037796B">
            <w:pPr>
              <w:pStyle w:val="a6"/>
              <w:rPr>
                <w:rFonts w:ascii="Times New Roman" w:hAnsi="Times New Roman" w:cs="Times New Roman"/>
              </w:rPr>
            </w:pPr>
            <w:r w:rsidRPr="00855A82">
              <w:rPr>
                <w:rFonts w:ascii="Times New Roman" w:hAnsi="Times New Roman" w:cs="Times New Roman"/>
              </w:rPr>
              <w:t>Просмотр видеофильма «Дикая природа» (рост и размножение животных)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Наблюдения за птицами в период выведения птенцов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«О животных, которых не любят»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Знакомство с некоторыми представителями земноводных, рептилий. Их отличительные черты. Значение внешних особенностей в жизни животных. Понимание необходимости существования всех видов без исключения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Домашнее задание: подобрать информацию о пользе земноводных, рептилий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Изготовление модели аквариума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«Встречаем птиц»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 xml:space="preserve">Совершенствовать знания о </w:t>
            </w:r>
            <w:r w:rsidRPr="00855A82">
              <w:lastRenderedPageBreak/>
              <w:t>перелетных птицах. Сезонные изменения в жизни птиц (гнездование, высиживание из яиц птенцов)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Первый прилет скворцов, </w:t>
            </w:r>
            <w:r w:rsidRPr="00855A82">
              <w:lastRenderedPageBreak/>
              <w:t>трясогузок, затем водоплавающих птиц – уток, гусей, чаек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 xml:space="preserve">Формирование обобщенного </w:t>
            </w:r>
            <w:r w:rsidRPr="00855A82">
              <w:lastRenderedPageBreak/>
              <w:t>представления о птицах, как животных, которые могут жить на земле и летать в воздухе. Помощь животным, обитающим рядом с нами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Классифицировать птиц: насекомоядн</w:t>
            </w:r>
            <w:r w:rsidRPr="00855A82">
              <w:lastRenderedPageBreak/>
              <w:t>ые, водоплавающие, зерноядные, хищные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>Наблюдение за прилетаю</w:t>
            </w:r>
            <w:r w:rsidRPr="00855A82">
              <w:lastRenderedPageBreak/>
              <w:t>щими птицами, их поведением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>«Когда животных в природе становится мало или много».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Нарушение равновесия в природе. Взаимосвязь обитателей леса, цепочек питания. Положительная роль хищников в равновесии лесного сообщества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«Экология в картинках», чтение «Взрыв без шума», «Что делать с кроликами?» дидактическая игра «Невидимые нити»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Экскурсия на водоем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Приспособление диких животных к жизни в природных условиях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Соблюдать правила поведения на природе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Водоем – это сообщество водных обитателей, приспособившихся к жизни в воде и у воды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Формирование представлений об отдельных видах растений и животных водоема (рисование их, показ картинок, чтение рассказов)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Наблюдение за животными и растениями аквариума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«Море бывает в беде»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Приспособление диких животных к жизни в природных условиях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Представление о море, его обитателях. Отношения современного человека с природой. Факторы отрицательного воздействия человека на природу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Чтение книги «Экология в картинках», «Нефть в море, «Отчего погибли киты». Дидактическая игра «Кто в море живет?»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Эксперимент «Птицы и нефть», «Нефтяная речка»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Рисование иллюстраций к прочитанным рассказам</w:t>
            </w:r>
          </w:p>
        </w:tc>
      </w:tr>
    </w:tbl>
    <w:p w:rsidR="006110B9" w:rsidRPr="00011B00" w:rsidRDefault="006110B9" w:rsidP="006110B9">
      <w:pPr>
        <w:pStyle w:val="a3"/>
        <w:spacing w:before="0" w:beforeAutospacing="0" w:after="0" w:afterAutospacing="0"/>
        <w:rPr>
          <w:b/>
          <w:color w:val="000000"/>
        </w:rPr>
      </w:pPr>
      <w:r w:rsidRPr="00011B00">
        <w:rPr>
          <w:b/>
          <w:color w:val="000000"/>
        </w:rPr>
        <w:lastRenderedPageBreak/>
        <w:t>Тема 13. «Природа и человек»</w:t>
      </w: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1418"/>
        <w:gridCol w:w="1559"/>
        <w:gridCol w:w="1418"/>
        <w:gridCol w:w="1701"/>
        <w:gridCol w:w="1559"/>
        <w:gridCol w:w="1276"/>
        <w:gridCol w:w="1559"/>
      </w:tblGrid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Тема занятия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Примерная программа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Предварительная работа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Наблюдения, опыты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Сопутствующие формы работы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«Земля – живая планета»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Жизнь на земле, общие условия для растений, животных и людей. Чувство гордости за свою планету: она единственная в Солнечной системе «живая» планета, является общим домом для всего живого, этот дом надо беречь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Чтение художественной литературы о жизни растений и животных в разных экосистемах, необходимых условиях жизни. Дидактическая игра «Где чей дом?»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Наблюдения за живыми объектами, необходимые условия жизни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Выпуск листовок, плакатов «Сбережем планету нашу»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«Мы в ответе за тех, кого приручили»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Познакомить с животными уголка природы, рассказать, как за ними ухаживать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Обобщение представлений о том что, что животные, растения – живые существа и нуждаются в определенных условиях жизни, удовлетворяющих их потребности. Создание соответствующих условий, близких к природным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Знакомство детей с жизнью животных в природных условиях. Выделение правил общения с животными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Цикл наблюдений за животными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Уход за обитателями природного уголка. Выращивание зеленого корма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«Мы – туристы» (экскурсия)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 xml:space="preserve">Закреплять умение вести себя на природе: не ломать кустов и деревьев, не </w:t>
            </w:r>
            <w:r w:rsidRPr="00855A82">
              <w:lastRenderedPageBreak/>
              <w:t>оставлять в местах отдыха мусор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Экологически грамотное и безопасное для здоровья человека поведение в природе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Изготовление знаков «Берегите природу»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Операция «Осторожно, муравейник!»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lastRenderedPageBreak/>
              <w:t>«Этот удивительный мир насекомых» (экскурсия)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Сезонные изменения в жизни насекомых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Сроки пробуждения насекомых: комары, жуки (майский), бабочки (лимонница, крапивница)</w:t>
            </w:r>
            <w:r w:rsidR="001D0190">
              <w:t xml:space="preserve"> </w:t>
            </w:r>
            <w:r w:rsidRPr="00855A82">
              <w:t>муравьи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Многообразие насекомых. Значение внешних особенностей в жизни животных. Насекомые в разных средах обитания. Положительные и отрицательные взаимосвязи в экосистемах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Исследовательская деятельность по теме «Поиск насекомых в природе»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Цикл наблюдений за развитием насекомых</w:t>
            </w:r>
          </w:p>
        </w:tc>
        <w:tc>
          <w:tcPr>
            <w:tcW w:w="1559" w:type="dxa"/>
            <w:hideMark/>
          </w:tcPr>
          <w:p w:rsidR="006110B9" w:rsidRPr="00855A82" w:rsidRDefault="006110B9" w:rsidP="001D0190">
            <w:pPr>
              <w:pStyle w:val="a3"/>
              <w:spacing w:before="0" w:beforeAutospacing="0" w:after="240" w:afterAutospacing="0"/>
            </w:pPr>
            <w:r w:rsidRPr="00855A82">
              <w:t>Викторина «О насекомых». «Таинственные превращения»</w:t>
            </w:r>
            <w:r w:rsidR="001D0190">
              <w:t xml:space="preserve"> </w:t>
            </w:r>
            <w:r w:rsidRPr="00855A82">
              <w:t>(игра)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Экскурсия на луг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Распознавать четыре травянистых растения луга. Светолюбивые растения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Изучение местных растений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Типичные представители. Связь между условиями и потребностями растений и животных. Охрана редких видов животных и растений. Природа как среда обитания – «дом человека»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Цикл наблюдений за насекомыми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Консультация «Почему дети обижают насекомых?»</w:t>
            </w:r>
          </w:p>
        </w:tc>
      </w:tr>
      <w:tr w:rsidR="006110B9" w:rsidRPr="00855A82" w:rsidTr="0037796B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Беседа о весне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Сезонные изменения в природе. Взаимосвязь живой и неживой природы. Весенние работы на огороде, в саду, поле</w:t>
            </w:r>
          </w:p>
        </w:tc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Ведение календаря природы на местном уровне</w:t>
            </w:r>
          </w:p>
        </w:tc>
        <w:tc>
          <w:tcPr>
            <w:tcW w:w="1701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Последовательность весенних изменений в природе, зависимость от изменений погоды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Чтение художественной литературы о весне</w:t>
            </w:r>
          </w:p>
        </w:tc>
        <w:tc>
          <w:tcPr>
            <w:tcW w:w="127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Циклы наблюдений за сезонными изменениями в природе, за жизнью растений и животных</w:t>
            </w:r>
          </w:p>
        </w:tc>
        <w:tc>
          <w:tcPr>
            <w:tcW w:w="1559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Труд на детском участке</w:t>
            </w:r>
          </w:p>
        </w:tc>
      </w:tr>
    </w:tbl>
    <w:p w:rsidR="006110B9" w:rsidRPr="00011B00" w:rsidRDefault="006110B9" w:rsidP="00011B00">
      <w:pPr>
        <w:pStyle w:val="a3"/>
        <w:spacing w:before="0" w:beforeAutospacing="0" w:after="240" w:afterAutospacing="0"/>
        <w:jc w:val="center"/>
        <w:rPr>
          <w:b/>
          <w:color w:val="000000"/>
        </w:rPr>
      </w:pPr>
      <w:r w:rsidRPr="00011B00">
        <w:rPr>
          <w:b/>
          <w:color w:val="000000"/>
        </w:rPr>
        <w:t>Требования к уровню подготовки воспитанников</w:t>
      </w:r>
    </w:p>
    <w:p w:rsidR="006110B9" w:rsidRPr="00855A82" w:rsidRDefault="006110B9" w:rsidP="006110B9">
      <w:pPr>
        <w:pStyle w:val="a3"/>
        <w:spacing w:before="0" w:beforeAutospacing="0" w:after="240" w:afterAutospacing="0"/>
        <w:rPr>
          <w:color w:val="000000"/>
        </w:rPr>
      </w:pPr>
      <w:r w:rsidRPr="00855A82">
        <w:rPr>
          <w:color w:val="000000"/>
        </w:rPr>
        <w:lastRenderedPageBreak/>
        <w:t>Требования к знаниям, умениям и навыкам воспитанников по базовой программе по познавательному развитию и сопутствующим компонентам представлены в таблице</w:t>
      </w: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1418"/>
        <w:gridCol w:w="2126"/>
        <w:gridCol w:w="2694"/>
        <w:gridCol w:w="4110"/>
      </w:tblGrid>
      <w:tr w:rsidR="006110B9" w:rsidRPr="00855A82" w:rsidTr="001D0190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Воспитанник должен</w:t>
            </w:r>
          </w:p>
        </w:tc>
        <w:tc>
          <w:tcPr>
            <w:tcW w:w="212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Основной компонент</w:t>
            </w:r>
          </w:p>
        </w:tc>
        <w:tc>
          <w:tcPr>
            <w:tcW w:w="2694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Региональный компонент</w:t>
            </w:r>
          </w:p>
        </w:tc>
        <w:tc>
          <w:tcPr>
            <w:tcW w:w="4110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Компонент ДОУ</w:t>
            </w:r>
          </w:p>
        </w:tc>
      </w:tr>
      <w:tr w:rsidR="006110B9" w:rsidRPr="00855A82" w:rsidTr="001D0190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Знать</w:t>
            </w:r>
          </w:p>
        </w:tc>
        <w:tc>
          <w:tcPr>
            <w:tcW w:w="212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Правила поведения в природе</w:t>
            </w:r>
          </w:p>
        </w:tc>
        <w:tc>
          <w:tcPr>
            <w:tcW w:w="2694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Растения: 5деревьев; 3-4 кустарника,4-5 садовых цветущих растений, 6-7 травянистых растений луга, леса; 4-5 видов лесных ягод и грибов. Первые весенние цветы. Виды птиц своей местности</w:t>
            </w:r>
          </w:p>
        </w:tc>
        <w:tc>
          <w:tcPr>
            <w:tcW w:w="4110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Животных основных классов (звери, птицы, насекомые, рыбы, земноводные). Растения (деревья, кустарники, травы, цветы, их характерные признаки). Животные и растения – живые, им необходимы определенные условия жизни. Органы растений и их функции. Стадии роста и развития животных и растений. Основные признаки диких и домашних животных</w:t>
            </w:r>
          </w:p>
        </w:tc>
      </w:tr>
      <w:tr w:rsidR="006110B9" w:rsidRPr="00855A82" w:rsidTr="001D0190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Иметь представление</w:t>
            </w:r>
          </w:p>
        </w:tc>
        <w:tc>
          <w:tcPr>
            <w:tcW w:w="212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 xml:space="preserve">О труде людей в сельском хозяйстве (хлеборобов, животноводов), злаках и их выращивании в поле, способах вегетативного размножения комнатных растений. О перелетных птицах. О зависимости изменений в живой природе от изменений в неживой природе. Об охране природы. О </w:t>
            </w:r>
            <w:proofErr w:type="spellStart"/>
            <w:r w:rsidRPr="00855A82">
              <w:t>свето</w:t>
            </w:r>
            <w:proofErr w:type="spellEnd"/>
            <w:r w:rsidRPr="00855A82">
              <w:t xml:space="preserve">-, </w:t>
            </w:r>
            <w:proofErr w:type="spellStart"/>
            <w:r w:rsidRPr="00855A82">
              <w:t>тене</w:t>
            </w:r>
            <w:proofErr w:type="spellEnd"/>
            <w:r w:rsidRPr="00855A82">
              <w:t>-</w:t>
            </w:r>
            <w:r w:rsidR="001D0190">
              <w:t>,</w:t>
            </w:r>
            <w:r w:rsidRPr="00855A82">
              <w:t xml:space="preserve"> влаголюбивых, засухоустойчивых растениях</w:t>
            </w:r>
          </w:p>
        </w:tc>
        <w:tc>
          <w:tcPr>
            <w:tcW w:w="2694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 xml:space="preserve">Об уникальности природы </w:t>
            </w:r>
            <w:r w:rsidR="001D0190">
              <w:t>Дагестана</w:t>
            </w:r>
            <w:r w:rsidRPr="00855A82">
              <w:t>. О красной книге, животных и растениях, записанных в ней. Факты отрицательного воздействия человека на природу, примеры рационального использования природы человеком</w:t>
            </w:r>
          </w:p>
        </w:tc>
        <w:tc>
          <w:tcPr>
            <w:tcW w:w="4110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О наиболее характерных признаках разных времен года и явлениях природы. О живой и неживой природе, их взаимосвязи и жизни в сообществе. О многообразии растений и животных их связи со средой обитания, а также взаимосвязи живых организмов друг с другом. О значении природы в жизни человека, бережном отношении к окружающему миру и последствиях экологически неграмотного поведения в природе</w:t>
            </w:r>
          </w:p>
        </w:tc>
      </w:tr>
      <w:tr w:rsidR="006110B9" w:rsidRPr="00855A82" w:rsidTr="001D0190">
        <w:tc>
          <w:tcPr>
            <w:tcW w:w="1418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Уметь</w:t>
            </w:r>
          </w:p>
        </w:tc>
        <w:tc>
          <w:tcPr>
            <w:tcW w:w="2126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Ухаживать за растениями и животными в уголке природы</w:t>
            </w:r>
          </w:p>
        </w:tc>
        <w:tc>
          <w:tcPr>
            <w:tcW w:w="2694" w:type="dxa"/>
            <w:hideMark/>
          </w:tcPr>
          <w:p w:rsidR="006110B9" w:rsidRPr="00855A82" w:rsidRDefault="00611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hideMark/>
          </w:tcPr>
          <w:p w:rsidR="006110B9" w:rsidRPr="00855A82" w:rsidRDefault="006110B9">
            <w:pPr>
              <w:pStyle w:val="a3"/>
              <w:spacing w:before="0" w:beforeAutospacing="0" w:after="0" w:afterAutospacing="0"/>
            </w:pPr>
            <w:r w:rsidRPr="00855A82">
              <w:t>Выполнять правила поведения в природе. Обеспечивать уход за растениями и животными уголка природы Оказывать помощь окружающей природ</w:t>
            </w:r>
            <w:proofErr w:type="gramStart"/>
            <w:r w:rsidRPr="00855A82">
              <w:t>е(</w:t>
            </w:r>
            <w:proofErr w:type="gramEnd"/>
            <w:r w:rsidRPr="00855A82">
              <w:t>подкормка птиц зимой, уборка мусора, изготовление природных знаков).Пересаживать комнатные растения</w:t>
            </w:r>
          </w:p>
        </w:tc>
      </w:tr>
    </w:tbl>
    <w:p w:rsidR="00C82592" w:rsidRDefault="00C82592" w:rsidP="00011B00">
      <w:pPr>
        <w:pStyle w:val="a3"/>
        <w:spacing w:before="0" w:beforeAutospacing="0" w:after="0" w:afterAutospacing="0"/>
        <w:rPr>
          <w:b/>
          <w:color w:val="000000"/>
        </w:rPr>
      </w:pPr>
    </w:p>
    <w:p w:rsidR="00DD7F5A" w:rsidRDefault="00DD7F5A" w:rsidP="00C82592">
      <w:pPr>
        <w:pStyle w:val="c21"/>
        <w:shd w:val="clear" w:color="auto" w:fill="FFFFFF"/>
        <w:spacing w:before="0" w:beforeAutospacing="0" w:after="0" w:afterAutospacing="0"/>
        <w:rPr>
          <w:rStyle w:val="c19"/>
          <w:rFonts w:eastAsiaTheme="majorEastAsia"/>
          <w:b/>
          <w:bCs/>
          <w:color w:val="000000"/>
          <w:sz w:val="28"/>
          <w:szCs w:val="28"/>
        </w:rPr>
      </w:pP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19"/>
          <w:rFonts w:eastAsiaTheme="majorEastAsia"/>
          <w:b/>
          <w:bCs/>
          <w:color w:val="000000"/>
          <w:sz w:val="28"/>
          <w:szCs w:val="28"/>
        </w:rPr>
        <w:lastRenderedPageBreak/>
        <w:t>ОЖИДАЕМЫЕ РЕЗУЛЬТАТЫ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Объяснять экологические зависимости; устанавливать связи и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взаимодействия человека с природой.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Ухаживать за растениями и животными в уголке природы. Иметь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представления о различных природных объектах; о растительности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 xml:space="preserve"> леса, луга, сада, поля; домашних и диких животных, птицах; </w:t>
      </w:r>
      <w:proofErr w:type="gramStart"/>
      <w:r w:rsidRPr="006D3C0E">
        <w:rPr>
          <w:rStyle w:val="c8"/>
          <w:color w:val="000000"/>
          <w:sz w:val="28"/>
          <w:szCs w:val="28"/>
        </w:rPr>
        <w:t>Красной</w:t>
      </w:r>
      <w:proofErr w:type="gramEnd"/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книге; природе родного края.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  Устанавливать причинно-следственные связи между состоянием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окружающей среды и жизнью живых организмов.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 Делать элементарные выводы и умозаключения.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   Устанавливать связи между свойствами и признаками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разнообразных материалов и их использованием.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 Иметь представление о родном крае.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 Уточнять представление детей о растениях (травы, деревья)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Рассматривать комнатные растения (выделять листья, цветы)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Наблюдать за домашними животными, знакомить с домашними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птицами (петушок, курочка с цыплятами)</w:t>
      </w:r>
    </w:p>
    <w:p w:rsidR="00C82592" w:rsidRPr="006D3C0E" w:rsidRDefault="00C82592" w:rsidP="00C8259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6D3C0E">
        <w:rPr>
          <w:rStyle w:val="c8"/>
          <w:color w:val="000000"/>
          <w:sz w:val="28"/>
          <w:szCs w:val="28"/>
        </w:rPr>
        <w:t>   </w:t>
      </w:r>
      <w:proofErr w:type="gramStart"/>
      <w:r w:rsidRPr="006D3C0E">
        <w:rPr>
          <w:rStyle w:val="c8"/>
          <w:color w:val="000000"/>
          <w:sz w:val="28"/>
          <w:szCs w:val="28"/>
        </w:rPr>
        <w:t>Знакомиться с птицами на участке детского сада (ворона, воробей,</w:t>
      </w:r>
      <w:proofErr w:type="gramEnd"/>
    </w:p>
    <w:p w:rsidR="00C82592" w:rsidRPr="006D3C0E" w:rsidRDefault="00C82592" w:rsidP="00F57E7B">
      <w:pPr>
        <w:pStyle w:val="c79"/>
        <w:shd w:val="clear" w:color="auto" w:fill="FFFFFF"/>
        <w:spacing w:before="0" w:beforeAutospacing="0" w:after="0" w:afterAutospacing="0"/>
        <w:jc w:val="both"/>
        <w:rPr>
          <w:rStyle w:val="c60"/>
          <w:color w:val="000000"/>
          <w:sz w:val="28"/>
          <w:szCs w:val="28"/>
        </w:rPr>
      </w:pPr>
      <w:r w:rsidRPr="006D3C0E">
        <w:rPr>
          <w:rStyle w:val="c60"/>
          <w:color w:val="000000"/>
          <w:sz w:val="28"/>
          <w:szCs w:val="28"/>
        </w:rPr>
        <w:t> синица, сорока, снегирь, голубь, дятел</w:t>
      </w:r>
      <w:r w:rsidR="00F57E7B" w:rsidRPr="006D3C0E">
        <w:rPr>
          <w:rStyle w:val="c60"/>
          <w:color w:val="000000"/>
          <w:sz w:val="28"/>
          <w:szCs w:val="28"/>
        </w:rPr>
        <w:t>)</w:t>
      </w:r>
    </w:p>
    <w:p w:rsidR="00B3651F" w:rsidRDefault="00B3651F" w:rsidP="00F57E7B">
      <w:pPr>
        <w:pStyle w:val="c79"/>
        <w:shd w:val="clear" w:color="auto" w:fill="FFFFFF"/>
        <w:spacing w:before="0" w:beforeAutospacing="0" w:after="0" w:afterAutospacing="0"/>
        <w:jc w:val="both"/>
        <w:rPr>
          <w:rStyle w:val="c60"/>
          <w:color w:val="000000"/>
        </w:rPr>
      </w:pPr>
    </w:p>
    <w:p w:rsidR="00B3651F" w:rsidRDefault="00B3651F" w:rsidP="00B3651F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t>Материально-техническое обеспечение Программы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В Структурном подразделении </w:t>
      </w:r>
      <w:r w:rsidR="006D3C0E">
        <w:rPr>
          <w:rStyle w:val="c2"/>
          <w:color w:val="000000"/>
          <w:sz w:val="28"/>
          <w:szCs w:val="28"/>
        </w:rPr>
        <w:t>МБ</w:t>
      </w:r>
      <w:r>
        <w:rPr>
          <w:rStyle w:val="c2"/>
          <w:color w:val="000000"/>
          <w:sz w:val="28"/>
          <w:szCs w:val="28"/>
        </w:rPr>
        <w:t xml:space="preserve">ДОУ «Детский сад </w:t>
      </w:r>
      <w:proofErr w:type="spellStart"/>
      <w:r>
        <w:rPr>
          <w:rStyle w:val="c2"/>
          <w:color w:val="000000"/>
          <w:sz w:val="28"/>
          <w:szCs w:val="28"/>
        </w:rPr>
        <w:t>с</w:t>
      </w:r>
      <w:proofErr w:type="gramStart"/>
      <w:r>
        <w:rPr>
          <w:rStyle w:val="c2"/>
          <w:color w:val="000000"/>
          <w:sz w:val="28"/>
          <w:szCs w:val="28"/>
        </w:rPr>
        <w:t>.Б</w:t>
      </w:r>
      <w:proofErr w:type="gramEnd"/>
      <w:r>
        <w:rPr>
          <w:rStyle w:val="c2"/>
          <w:color w:val="000000"/>
          <w:sz w:val="28"/>
          <w:szCs w:val="28"/>
        </w:rPr>
        <w:t>ашлыкент</w:t>
      </w:r>
      <w:proofErr w:type="spellEnd"/>
      <w:r>
        <w:rPr>
          <w:rStyle w:val="c2"/>
          <w:color w:val="000000"/>
          <w:sz w:val="28"/>
          <w:szCs w:val="28"/>
        </w:rPr>
        <w:t>» созданы необходимые условия реализации Программы, которые: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обеспечивают полноценное развитие личности воспитанников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воспитанников на фоне их эмоционального благополучия и положительного отношения к животному, растительному и окружающему миру, к себе и к другим людям;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направлены на создание социальной ситуации развития для участников образовательных отношений, включая создание образовательной среды, которая: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гарантирует охрану и укрепление физического и психического здоровья воспитанников;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обеспечивает эмоциональное благополучие воспитанников;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способствует профессиональному развитию педагогических работников;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создает условия для развивающего вариативного дошкольного образования;  - обеспечивает открытость дошкольного образования;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создает условия для участия родителей (законных представителей) в образовательной деятельности.</w:t>
      </w:r>
    </w:p>
    <w:p w:rsidR="00B3651F" w:rsidRPr="00B3651F" w:rsidRDefault="006D3C0E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Здание МБД</w:t>
      </w:r>
      <w:r w:rsidR="00B3651F">
        <w:rPr>
          <w:rStyle w:val="c2"/>
          <w:color w:val="000000"/>
          <w:sz w:val="28"/>
          <w:szCs w:val="28"/>
        </w:rPr>
        <w:t xml:space="preserve">ОУ «Детский сад </w:t>
      </w:r>
      <w:proofErr w:type="spellStart"/>
      <w:r w:rsidR="00B3651F">
        <w:rPr>
          <w:rStyle w:val="c2"/>
          <w:color w:val="000000"/>
          <w:sz w:val="28"/>
          <w:szCs w:val="28"/>
        </w:rPr>
        <w:t>с</w:t>
      </w:r>
      <w:proofErr w:type="gramStart"/>
      <w:r w:rsidR="00B3651F">
        <w:rPr>
          <w:rStyle w:val="c2"/>
          <w:color w:val="000000"/>
          <w:sz w:val="28"/>
          <w:szCs w:val="28"/>
        </w:rPr>
        <w:t>.Б</w:t>
      </w:r>
      <w:proofErr w:type="gramEnd"/>
      <w:r w:rsidR="00B3651F">
        <w:rPr>
          <w:rStyle w:val="c2"/>
          <w:color w:val="000000"/>
          <w:sz w:val="28"/>
          <w:szCs w:val="28"/>
        </w:rPr>
        <w:t>ашлыкент</w:t>
      </w:r>
      <w:proofErr w:type="spellEnd"/>
      <w:r w:rsidR="00B3651F">
        <w:rPr>
          <w:rStyle w:val="c2"/>
          <w:color w:val="000000"/>
          <w:sz w:val="28"/>
          <w:szCs w:val="28"/>
        </w:rPr>
        <w:t xml:space="preserve">» типовое с централизованным водоснабжением, отоплением, канализацией. На территории имеются участки для игр воспитанников, оснащенные теневыми навесами, песочницами и современным стационарным игровым оборудованием. Участки детского сада обнесены металлическим </w:t>
      </w:r>
      <w:r w:rsidR="00B3651F">
        <w:rPr>
          <w:rStyle w:val="c2"/>
          <w:color w:val="000000"/>
          <w:sz w:val="28"/>
          <w:szCs w:val="28"/>
        </w:rPr>
        <w:lastRenderedPageBreak/>
        <w:t>ограждением. На территории детского сада разбиты газоны, цветочные клумбы. Территория вокруг зданий асфальтирована, освещена.  </w:t>
      </w:r>
    </w:p>
    <w:p w:rsidR="00B3651F" w:rsidRDefault="006D3C0E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 МБ</w:t>
      </w:r>
      <w:r w:rsidR="00B3651F">
        <w:rPr>
          <w:rStyle w:val="c2"/>
          <w:color w:val="000000"/>
          <w:sz w:val="28"/>
          <w:szCs w:val="28"/>
        </w:rPr>
        <w:t>ДОУ созданы условия для эмоционального и психофизического  благополучия воспитанников, развития  творческих способностей и оздоровления: актовый зал с достаточным количеством наглядного, дидактического и спортивного  оборудования  обеспечивают полноценное  развитие воспитанников по данным направлениям; логопедический кабинет; методический кабинет, обеспеченный методической и детской художественной  литературой, наглядными  пособиями, демонстрационным материалом, играми.</w:t>
      </w:r>
    </w:p>
    <w:p w:rsidR="00B3651F" w:rsidRDefault="006D3C0E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 МБ</w:t>
      </w:r>
      <w:r w:rsidR="00B3651F">
        <w:rPr>
          <w:rStyle w:val="c2"/>
          <w:color w:val="000000"/>
          <w:sz w:val="28"/>
          <w:szCs w:val="28"/>
        </w:rPr>
        <w:t xml:space="preserve">ДОУ созданы материально-технические, информационные, научно-методические условия для реализации Программы.     В соответствии с ФГОС </w:t>
      </w:r>
      <w:proofErr w:type="gramStart"/>
      <w:r w:rsidR="00B3651F">
        <w:rPr>
          <w:rStyle w:val="c2"/>
          <w:color w:val="000000"/>
          <w:sz w:val="28"/>
          <w:szCs w:val="28"/>
        </w:rPr>
        <w:t>ДО</w:t>
      </w:r>
      <w:proofErr w:type="gramEnd"/>
      <w:r w:rsidR="00B3651F">
        <w:rPr>
          <w:rStyle w:val="c2"/>
          <w:color w:val="000000"/>
          <w:sz w:val="28"/>
          <w:szCs w:val="28"/>
        </w:rPr>
        <w:t xml:space="preserve">, </w:t>
      </w:r>
      <w:proofErr w:type="gramStart"/>
      <w:r w:rsidR="00B3651F">
        <w:rPr>
          <w:rStyle w:val="c2"/>
          <w:color w:val="000000"/>
          <w:sz w:val="28"/>
          <w:szCs w:val="28"/>
        </w:rPr>
        <w:t>материально-техническое</w:t>
      </w:r>
      <w:proofErr w:type="gramEnd"/>
      <w:r w:rsidR="00B3651F">
        <w:rPr>
          <w:rStyle w:val="c2"/>
          <w:color w:val="000000"/>
          <w:sz w:val="28"/>
          <w:szCs w:val="28"/>
        </w:rPr>
        <w:t xml:space="preserve"> обеспечение программы включает в себя учебно-методический комплект, оборудование, оснащение (предметы). При этом МКОУ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Программа обеспечена учебно-методическим комплектом.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 комплект входят: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программа по экологии «Юный эколог»;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комплексно-тематическое планирование;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пособия по дыхательной гимнастике;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методические пособия для педагогов по всем направлениям развития ребенка;  - наглядно-дидактические пособия;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комплекты для экспериментирования;  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электронные образовательные ресурсы.</w:t>
      </w:r>
    </w:p>
    <w:p w:rsidR="00B3651F" w:rsidRDefault="00B3651F" w:rsidP="00B3651F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eastAsiaTheme="majorEastAsia"/>
          <w:b/>
          <w:bCs/>
          <w:color w:val="000000"/>
          <w:sz w:val="28"/>
          <w:szCs w:val="28"/>
        </w:rPr>
        <w:t xml:space="preserve"> Организация развивающей предметно-пространственной среды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ind w:right="121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 групповом помещении созданы центры развития по теме «Экологическое воспитание дошкольников»: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- уголок природы (наблюдений за природой)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Календарь природы, картинки по сезону, модели года, суток. Календарь с моделями значками (ясно, пасмурно, дождливо, облачно и т.п.). Комнатные растения в соответствии с возрастными рекомендациями. Мини-музей: «Домашние животные», «Дикие животные», «Насекомые». Литература природоведческого содержания, набор картинок, альбомы. </w:t>
      </w:r>
      <w:proofErr w:type="spellStart"/>
      <w:r>
        <w:rPr>
          <w:rStyle w:val="c2"/>
          <w:color w:val="000000"/>
          <w:sz w:val="28"/>
          <w:szCs w:val="28"/>
        </w:rPr>
        <w:t>Лэпбук</w:t>
      </w:r>
      <w:proofErr w:type="spellEnd"/>
      <w:r>
        <w:rPr>
          <w:rStyle w:val="c2"/>
          <w:color w:val="000000"/>
          <w:sz w:val="28"/>
          <w:szCs w:val="28"/>
        </w:rPr>
        <w:t>: «Времена года». Обучающие и дидактические игры по экологии. «Огород на подоконнике». Инвентарь для трудовой деятельности: тазы, лейки, фартуки, ведѐрки, совки, грабли.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Природный   и  бросовый материал.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- уголок для игр с водой и песком: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Цветной песок, фартуки, лейки, ведерки, формочки, лопатки, грабли, тазы.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- уголок экспериментирования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 уголке экспериментирования создала мини-лабораторию «Мир волшебства», в которой имеются следующие пособия и оборудование:</w:t>
      </w:r>
      <w:proofErr w:type="gramEnd"/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Основное оборудование: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приборы – помощники (увеличительные стекла, весы, песочные часы, компас, магниты, телескоп и т.д.</w:t>
      </w:r>
      <w:proofErr w:type="gramStart"/>
      <w:r>
        <w:rPr>
          <w:rStyle w:val="c2"/>
          <w:color w:val="000000"/>
          <w:sz w:val="28"/>
          <w:szCs w:val="28"/>
        </w:rPr>
        <w:t xml:space="preserve"> )</w:t>
      </w:r>
      <w:proofErr w:type="gramEnd"/>
      <w:r>
        <w:rPr>
          <w:rStyle w:val="c2"/>
          <w:color w:val="000000"/>
          <w:sz w:val="28"/>
          <w:szCs w:val="28"/>
        </w:rPr>
        <w:t>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разнообразные сосуды из различных материалов, разного объёма и формы;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разнообразный природный материал; утилизированный материал (проволока, кусочки кожи, ткани, пластмассы и др.);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технические материалы (гайки, скрепки, гвозди и т.п.);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разные виды бумаги, красители (пищевые и непищевые);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медицинские материалы (пипетки, мерные ложки, шприцы и т.д.);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- прочие материалы (зеркала, мука, соль, сахар, сито, свечи и т.д.).</w:t>
      </w:r>
      <w:proofErr w:type="gramEnd"/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Дополнительное оборудование: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специальная одежда (халаты, головные уборы);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контейнеры для сыпучих и мелких предметов;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карточки-схемы проведения эксперимента;</w:t>
      </w:r>
    </w:p>
    <w:p w:rsidR="00B3651F" w:rsidRDefault="00B3651F" w:rsidP="00B3651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правила работы с материалом.</w:t>
      </w:r>
    </w:p>
    <w:p w:rsidR="00B3651F" w:rsidRDefault="00B3651F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В групповых комнатах следующие условия для самостоятельной двигательной активности детей: предусмотрена площадь, свободная от мебели </w:t>
      </w:r>
    </w:p>
    <w:p w:rsidR="00DD7F5A" w:rsidRDefault="00DD7F5A" w:rsidP="00B3651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D7F5A">
        <w:rPr>
          <w:rStyle w:val="c2"/>
          <w:color w:val="000000"/>
          <w:sz w:val="28"/>
          <w:szCs w:val="28"/>
        </w:rPr>
        <w:drawing>
          <wp:inline distT="0" distB="0" distL="0" distR="0">
            <wp:extent cx="5940425" cy="2952750"/>
            <wp:effectExtent l="19050" t="0" r="3175" b="0"/>
            <wp:docPr id="3" name="Рисунок 1" descr="C:\Users\Admin\Desktop\дедский сад 19-20\IMG_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дский сад 19-20\IMG_0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51F" w:rsidRPr="00F57E7B" w:rsidRDefault="00B3651F" w:rsidP="00F57E7B">
      <w:pPr>
        <w:pStyle w:val="c7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6110B9" w:rsidRPr="006D3C0E" w:rsidRDefault="006110B9" w:rsidP="00011B00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6D3C0E">
        <w:rPr>
          <w:b/>
          <w:color w:val="000000"/>
          <w:sz w:val="28"/>
          <w:szCs w:val="28"/>
        </w:rPr>
        <w:t>Учебно</w:t>
      </w:r>
      <w:proofErr w:type="spellEnd"/>
      <w:r w:rsidRPr="006D3C0E">
        <w:rPr>
          <w:b/>
          <w:color w:val="000000"/>
          <w:sz w:val="28"/>
          <w:szCs w:val="28"/>
        </w:rPr>
        <w:t xml:space="preserve"> – методический комплект:</w:t>
      </w:r>
    </w:p>
    <w:p w:rsidR="006110B9" w:rsidRPr="006D3C0E" w:rsidRDefault="006110B9" w:rsidP="00011B0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D3C0E">
        <w:rPr>
          <w:color w:val="000000"/>
          <w:sz w:val="28"/>
          <w:szCs w:val="28"/>
        </w:rPr>
        <w:t>Программа воспитания и обучения в детском саду под редакцией М.А. Васильевой, В.В. Гербовой, Т.С. Комаровой.</w:t>
      </w:r>
    </w:p>
    <w:p w:rsidR="006110B9" w:rsidRPr="006D3C0E" w:rsidRDefault="006110B9" w:rsidP="00011B0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D3C0E">
        <w:rPr>
          <w:color w:val="000000"/>
          <w:sz w:val="28"/>
          <w:szCs w:val="28"/>
        </w:rPr>
        <w:t>Программа экологического воспитания дошкольников «Юный эколог» С.Н.Николаева.</w:t>
      </w:r>
    </w:p>
    <w:p w:rsidR="006110B9" w:rsidRPr="006D3C0E" w:rsidRDefault="006110B9" w:rsidP="00011B0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D3C0E">
        <w:rPr>
          <w:color w:val="000000"/>
          <w:sz w:val="28"/>
          <w:szCs w:val="28"/>
        </w:rPr>
        <w:t>Практическое пособие: «</w:t>
      </w:r>
      <w:r w:rsidR="00855A82" w:rsidRPr="006D3C0E">
        <w:rPr>
          <w:color w:val="000000"/>
          <w:sz w:val="28"/>
          <w:szCs w:val="28"/>
        </w:rPr>
        <w:t>Экологические занятия с детьми 5</w:t>
      </w:r>
      <w:r w:rsidRPr="006D3C0E">
        <w:rPr>
          <w:color w:val="000000"/>
          <w:sz w:val="28"/>
          <w:szCs w:val="28"/>
        </w:rPr>
        <w:t>-7 лет» Т. М. Бондаренко.</w:t>
      </w:r>
    </w:p>
    <w:p w:rsidR="00011B00" w:rsidRPr="006D3C0E" w:rsidRDefault="006110B9" w:rsidP="00011B0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D3C0E">
        <w:rPr>
          <w:color w:val="000000"/>
          <w:sz w:val="28"/>
          <w:szCs w:val="28"/>
        </w:rPr>
        <w:t>Методическое пособие «Прогулки в детском саду» Т.М.Бондаренко.</w:t>
      </w:r>
    </w:p>
    <w:p w:rsidR="001D0190" w:rsidRPr="006D3C0E" w:rsidRDefault="00011B00" w:rsidP="00011B0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D3C0E">
        <w:rPr>
          <w:color w:val="000000"/>
          <w:sz w:val="28"/>
          <w:szCs w:val="28"/>
        </w:rPr>
        <w:t>Ознакомление дошкольников с окружающим и социальной действительностью, Н.В.</w:t>
      </w:r>
      <w:proofErr w:type="gramStart"/>
      <w:r w:rsidRPr="006D3C0E">
        <w:rPr>
          <w:color w:val="000000"/>
          <w:sz w:val="28"/>
          <w:szCs w:val="28"/>
        </w:rPr>
        <w:t>Алешина</w:t>
      </w:r>
      <w:proofErr w:type="gramEnd"/>
      <w:r w:rsidRPr="006D3C0E">
        <w:rPr>
          <w:color w:val="000000"/>
          <w:sz w:val="28"/>
          <w:szCs w:val="28"/>
        </w:rPr>
        <w:t xml:space="preserve"> 2009г.</w:t>
      </w:r>
    </w:p>
    <w:p w:rsidR="0085319A" w:rsidRDefault="0085319A"/>
    <w:sectPr w:rsidR="0085319A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575B4"/>
    <w:multiLevelType w:val="hybridMultilevel"/>
    <w:tmpl w:val="BD28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319A"/>
    <w:rsid w:val="00011B00"/>
    <w:rsid w:val="00044CEA"/>
    <w:rsid w:val="001D0190"/>
    <w:rsid w:val="001D28D7"/>
    <w:rsid w:val="00281F10"/>
    <w:rsid w:val="002A7068"/>
    <w:rsid w:val="0030248A"/>
    <w:rsid w:val="00334F4C"/>
    <w:rsid w:val="00353565"/>
    <w:rsid w:val="00374D60"/>
    <w:rsid w:val="0037796B"/>
    <w:rsid w:val="003E5B8C"/>
    <w:rsid w:val="005C2FD7"/>
    <w:rsid w:val="006110B9"/>
    <w:rsid w:val="00624A6E"/>
    <w:rsid w:val="006842DB"/>
    <w:rsid w:val="006D3689"/>
    <w:rsid w:val="006D3C0E"/>
    <w:rsid w:val="0085319A"/>
    <w:rsid w:val="00855A82"/>
    <w:rsid w:val="00871580"/>
    <w:rsid w:val="008B0AE9"/>
    <w:rsid w:val="00955B48"/>
    <w:rsid w:val="009742EC"/>
    <w:rsid w:val="00B3651F"/>
    <w:rsid w:val="00B46215"/>
    <w:rsid w:val="00B518DB"/>
    <w:rsid w:val="00C32CC1"/>
    <w:rsid w:val="00C82592"/>
    <w:rsid w:val="00D07D87"/>
    <w:rsid w:val="00DD1393"/>
    <w:rsid w:val="00DD7F5A"/>
    <w:rsid w:val="00E83BF7"/>
    <w:rsid w:val="00F054D3"/>
    <w:rsid w:val="00F063A9"/>
    <w:rsid w:val="00F5606F"/>
    <w:rsid w:val="00F57E7B"/>
    <w:rsid w:val="00F75130"/>
    <w:rsid w:val="00FB2A01"/>
    <w:rsid w:val="00FC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853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1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31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5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319A"/>
    <w:rPr>
      <w:color w:val="0000FF"/>
      <w:u w:val="single"/>
    </w:rPr>
  </w:style>
  <w:style w:type="table" w:styleId="a5">
    <w:name w:val="Table Grid"/>
    <w:basedOn w:val="a1"/>
    <w:uiPriority w:val="59"/>
    <w:rsid w:val="00853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7796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7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42EC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C8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2592"/>
  </w:style>
  <w:style w:type="character" w:customStyle="1" w:styleId="c8">
    <w:name w:val="c8"/>
    <w:basedOn w:val="a0"/>
    <w:rsid w:val="00C82592"/>
  </w:style>
  <w:style w:type="paragraph" w:customStyle="1" w:styleId="c79">
    <w:name w:val="c79"/>
    <w:basedOn w:val="a"/>
    <w:rsid w:val="00C8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C82592"/>
  </w:style>
  <w:style w:type="character" w:customStyle="1" w:styleId="c104">
    <w:name w:val="c104"/>
    <w:basedOn w:val="a0"/>
    <w:rsid w:val="00C82592"/>
  </w:style>
  <w:style w:type="paragraph" w:customStyle="1" w:styleId="c18">
    <w:name w:val="c18"/>
    <w:basedOn w:val="a"/>
    <w:rsid w:val="00B3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651F"/>
  </w:style>
  <w:style w:type="paragraph" w:customStyle="1" w:styleId="c0">
    <w:name w:val="c0"/>
    <w:basedOn w:val="a"/>
    <w:rsid w:val="00B3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651F"/>
  </w:style>
  <w:style w:type="paragraph" w:customStyle="1" w:styleId="c24">
    <w:name w:val="c24"/>
    <w:basedOn w:val="a"/>
    <w:rsid w:val="00B36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1628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9107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94708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365335">
          <w:marLeft w:val="-720"/>
          <w:marRight w:val="-72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919">
          <w:marLeft w:val="-570"/>
          <w:marRight w:val="-570"/>
          <w:marTop w:val="57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25</Pages>
  <Words>5723</Words>
  <Characters>32623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dcterms:created xsi:type="dcterms:W3CDTF">2019-10-16T05:09:00Z</dcterms:created>
  <dcterms:modified xsi:type="dcterms:W3CDTF">2004-12-31T21:11:00Z</dcterms:modified>
</cp:coreProperties>
</file>