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ПОЛОЖЕНИЕ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о музыкально-спортивном зале М</w:t>
      </w:r>
      <w:r w:rsidR="00F018AD">
        <w:rPr>
          <w:rStyle w:val="a4"/>
          <w:color w:val="000000"/>
          <w:sz w:val="28"/>
          <w:szCs w:val="28"/>
        </w:rPr>
        <w:t>К</w:t>
      </w:r>
      <w:r w:rsidRPr="00EA49CA">
        <w:rPr>
          <w:rStyle w:val="a4"/>
          <w:color w:val="000000"/>
          <w:sz w:val="28"/>
          <w:szCs w:val="28"/>
        </w:rPr>
        <w:t>ДОУ Детский сад с.Башлыкент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1. Общие положения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1.1. Настоящее Положение разработано для муниципального </w:t>
      </w:r>
      <w:r w:rsidR="00F018AD">
        <w:rPr>
          <w:color w:val="000000"/>
          <w:sz w:val="28"/>
          <w:szCs w:val="28"/>
        </w:rPr>
        <w:t>казен</w:t>
      </w:r>
      <w:r w:rsidRPr="00EA49CA">
        <w:rPr>
          <w:color w:val="000000"/>
          <w:sz w:val="28"/>
          <w:szCs w:val="28"/>
        </w:rPr>
        <w:t>ного дошкольного образовате</w:t>
      </w:r>
      <w:r w:rsidR="00A27702">
        <w:rPr>
          <w:color w:val="000000"/>
          <w:sz w:val="28"/>
          <w:szCs w:val="28"/>
        </w:rPr>
        <w:t xml:space="preserve">льного учреждения «Детский сад </w:t>
      </w:r>
      <w:r w:rsidRPr="00EA49CA">
        <w:rPr>
          <w:color w:val="000000"/>
          <w:sz w:val="28"/>
          <w:szCs w:val="28"/>
        </w:rPr>
        <w:t xml:space="preserve">с.Башлыкент» (далее по тексту </w:t>
      </w:r>
      <w:proofErr w:type="gramStart"/>
      <w:r w:rsidRPr="00EA49CA">
        <w:rPr>
          <w:color w:val="000000"/>
          <w:sz w:val="28"/>
          <w:szCs w:val="28"/>
        </w:rPr>
        <w:t>–Д</w:t>
      </w:r>
      <w:proofErr w:type="gramEnd"/>
      <w:r w:rsidRPr="00EA49CA">
        <w:rPr>
          <w:color w:val="000000"/>
          <w:sz w:val="28"/>
          <w:szCs w:val="28"/>
        </w:rPr>
        <w:t>ОУ) в соответствии с: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-Федеральным законом Российской Федерации «Об образовании в Российской Федерации» (от 29.12.2012 г. № 273-ФЗ);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-«Порядком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(утверждён приказом </w:t>
      </w:r>
      <w:proofErr w:type="spellStart"/>
      <w:r w:rsidRPr="00EA49CA">
        <w:rPr>
          <w:color w:val="000000"/>
          <w:sz w:val="28"/>
          <w:szCs w:val="28"/>
        </w:rPr>
        <w:t>Минобрнауки</w:t>
      </w:r>
      <w:proofErr w:type="spellEnd"/>
      <w:r w:rsidRPr="00EA49CA">
        <w:rPr>
          <w:color w:val="000000"/>
          <w:sz w:val="28"/>
          <w:szCs w:val="28"/>
        </w:rPr>
        <w:t xml:space="preserve"> РФ от 30.08.2013 № 1014) (далее – Порядок);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-постановлением Главного государственного санитарного врача Российской Федерации от 15 мая 2013 г. № 26 «Об утверждении </w:t>
      </w:r>
      <w:proofErr w:type="spellStart"/>
      <w:r w:rsidRPr="00EA49CA">
        <w:rPr>
          <w:color w:val="000000"/>
          <w:sz w:val="28"/>
          <w:szCs w:val="28"/>
        </w:rPr>
        <w:t>СанПиН</w:t>
      </w:r>
      <w:proofErr w:type="spellEnd"/>
      <w:r w:rsidRPr="00EA49CA">
        <w:rPr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изменений (Сан </w:t>
      </w:r>
      <w:proofErr w:type="spellStart"/>
      <w:r w:rsidRPr="00EA49CA">
        <w:rPr>
          <w:color w:val="000000"/>
          <w:sz w:val="28"/>
          <w:szCs w:val="28"/>
        </w:rPr>
        <w:t>ПиН</w:t>
      </w:r>
      <w:proofErr w:type="spellEnd"/>
      <w:r w:rsidRPr="00EA49CA">
        <w:rPr>
          <w:color w:val="000000"/>
          <w:sz w:val="28"/>
          <w:szCs w:val="28"/>
        </w:rPr>
        <w:t xml:space="preserve"> 2.4.1.3049-13), </w:t>
      </w:r>
      <w:hyperlink r:id="rId4" w:anchor="block_1001" w:history="1">
        <w:r w:rsidRPr="00EA49CA">
          <w:rPr>
            <w:rStyle w:val="a5"/>
            <w:color w:val="auto"/>
            <w:sz w:val="28"/>
            <w:szCs w:val="28"/>
            <w:u w:val="none"/>
          </w:rPr>
          <w:t>Постановления</w:t>
        </w:r>
      </w:hyperlink>
      <w:r w:rsidRPr="00EA49CA">
        <w:rPr>
          <w:color w:val="000000"/>
          <w:sz w:val="28"/>
          <w:szCs w:val="28"/>
        </w:rPr>
        <w:t> Главного государственного санитарного врача РФ от 27 августа 2015 г.;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-Уставом Учреждения.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1.2.Настоящее положение регулирует деятельность музыкально-спортивного зала по физическому и музыкальному развитию воспитанников ДОУ.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1.3.Музыкально-спортивный зал ДОУ является центром: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-по обеспечению музыкально-эстетического развития воспитанников и подготовки их к школе;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1.4.Музыкально-спортивный зал располагается в помещении, отвечающим педагогическим, санитарно-гигиеническим и лечебно-профилактическим  нормам.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1.5.Музыкально-спортивный зал оснащен ТСО, игровыми и учебно-наглядными пособиями.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1.6.Организует работу в музыкально-спортивном зале: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-музыкальный руководитель;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lastRenderedPageBreak/>
        <w:t>      -инструктор по физической культуре;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-воспитатель.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2. Основные задачи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2.1. Задачи музыкального воспитания в ДОУ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   -воспитывать любовь и интерес к музыке;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-обогащать музыкальные впечатления детей, знакомя их с разнообразными музыкальными произведениями;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-знакомить детей с этнокультурой родного края, совместно праздновать национальные праздники;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-Создавать необходимую учебно-материальную базу и санитарно-гигиенических условий для формирования жизненно — необходимых умений и навыков ребенка в соответствии с его индивидуальными особенностями для развития физических качеств.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2.2. Задачи физического воспитания в ДОУ: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-создавать условия для реализации потребности детей в двигательной активности;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 -обеспечивать физическую подготовленность каждого ребенка, оказывать помощь в приобретении запаса прочных умений и двигательных навыков, необходимых человеку на   протяжении всей его жизни, труда и активного отдыха;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 -охранять и укреплять здоровье детей, формировать   жизненно необходимые двигательные умения и навыки  ребенка в  соответствии с его индивидуальными особенностями; развивать физические качества;  создавать условия для реализации потребности детей в двигательной активности.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 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3. Права и обязанности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3.1. Музыкальный руководитель, инструктор по физической культуре  ДОУ непосредственно подчиняется заведующему и старшему воспитателю ДОУ.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lastRenderedPageBreak/>
        <w:t>3.2. Музыкальный руководитель, инструктор по физической культуре принимается на работу и освобождается от работы приказом заведующего ДОУ.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3.3. Основной задачей работы музыкального руководителя в зале является: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 Основной задачей инструктора является удовлетворение естественной потребности детей в движении, сохранении и укреплении здоровья детей.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3.4. Права: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 принимать участие в выборе программы, методик и их адаптации к условиям музыкально-спортивного зала;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-участвовать в выборе оборудования, пособий, развивающих игр для зала;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-проводить работу с родителями, вовлекая их в общий процесс музыкального и физического  воспитания ребенка;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-проводить консультации для  воспитателей ДОУ в области музыкального и физического воспитания;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   -принимать участие в смотрах, конкурсах, соревнованиях, связанных с музыкальной и  физкультурной деятельностью.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3.5. Обязанности: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3.5.1. музыкального руководителя: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  обеспечивать соблюдение правил техники безопасности, правил поведения в зале;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 проводить занятия в каждой возрастной группе два раза в неделю соответственно графику работы;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-отвечать за составление сценариев праздников, программ развлечений, их подготовку и проведение;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-посредством консультаций и групповых занятий руководить работой воспитателей в области музыкального развития детей;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  -содержать зал в соответствии с санитарно-гигиеническими требованиями, предъявляемыми к нему;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-обеспечивать надлежащий уход за имуществом зала;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     -обеспечивать своевременное списание в установленном </w:t>
      </w:r>
      <w:proofErr w:type="gramStart"/>
      <w:r w:rsidRPr="00EA49CA">
        <w:rPr>
          <w:color w:val="000000"/>
          <w:sz w:val="28"/>
          <w:szCs w:val="28"/>
        </w:rPr>
        <w:t>порядке</w:t>
      </w:r>
      <w:proofErr w:type="gramEnd"/>
      <w:r w:rsidRPr="00EA49CA">
        <w:rPr>
          <w:color w:val="000000"/>
          <w:sz w:val="28"/>
          <w:szCs w:val="28"/>
        </w:rPr>
        <w:t xml:space="preserve"> пришедшего в негодность оборудования.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lastRenderedPageBreak/>
        <w:t>3.5.2. Инструктора по физической культуре: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-внедрять наиболее эффективные формы, методы и средства физического воспитания детей;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     -обеспечивать </w:t>
      </w:r>
      <w:proofErr w:type="gramStart"/>
      <w:r w:rsidRPr="00EA49CA">
        <w:rPr>
          <w:color w:val="000000"/>
          <w:sz w:val="28"/>
          <w:szCs w:val="28"/>
        </w:rPr>
        <w:t>контроль за</w:t>
      </w:r>
      <w:proofErr w:type="gramEnd"/>
      <w:r w:rsidRPr="00EA49CA">
        <w:rPr>
          <w:color w:val="000000"/>
          <w:sz w:val="28"/>
          <w:szCs w:val="28"/>
        </w:rPr>
        <w:t xml:space="preserve"> состоянием здоровья и физическим развитием детей;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 обеспечить соблюдения правил техники безопасности, правил поведения в зале;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-проводить физкультурно-оздоровительные мероприятия, занятия с детьми в зале;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    -обеспечить надлежащий уход за имуществом зала;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 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4.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Организация работы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4.1. Музыкально-спортивный зал оснащается необходимым инвентарем и оборудованием.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4.2.Работа музыкально-спортивного зала осуществляется в течение всего учебного года в  соответствии с сеткой НОД.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4.3.В музыкально-спортивном зале имеется утвержденный </w:t>
      </w:r>
      <w:proofErr w:type="gramStart"/>
      <w:r w:rsidRPr="00EA49CA">
        <w:rPr>
          <w:color w:val="000000"/>
          <w:sz w:val="28"/>
          <w:szCs w:val="28"/>
        </w:rPr>
        <w:t>заведующим график</w:t>
      </w:r>
      <w:proofErr w:type="gramEnd"/>
      <w:r w:rsidRPr="00EA49CA">
        <w:rPr>
          <w:color w:val="000000"/>
          <w:sz w:val="28"/>
          <w:szCs w:val="28"/>
        </w:rPr>
        <w:t xml:space="preserve"> работы.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4.4. Проветривание, </w:t>
      </w:r>
      <w:proofErr w:type="spellStart"/>
      <w:r w:rsidRPr="00EA49CA">
        <w:rPr>
          <w:color w:val="000000"/>
          <w:sz w:val="28"/>
          <w:szCs w:val="28"/>
        </w:rPr>
        <w:t>кварцевание</w:t>
      </w:r>
      <w:proofErr w:type="spellEnd"/>
      <w:r w:rsidRPr="00EA49CA">
        <w:rPr>
          <w:color w:val="000000"/>
          <w:sz w:val="28"/>
          <w:szCs w:val="28"/>
        </w:rPr>
        <w:t xml:space="preserve"> и уборка проводятся </w:t>
      </w:r>
      <w:proofErr w:type="gramStart"/>
      <w:r w:rsidRPr="00EA49CA">
        <w:rPr>
          <w:color w:val="000000"/>
          <w:sz w:val="28"/>
          <w:szCs w:val="28"/>
        </w:rPr>
        <w:t>согласно графика</w:t>
      </w:r>
      <w:proofErr w:type="gramEnd"/>
      <w:r w:rsidRPr="00EA49CA">
        <w:rPr>
          <w:color w:val="000000"/>
          <w:sz w:val="28"/>
          <w:szCs w:val="28"/>
        </w:rPr>
        <w:t>, утвержденного заведующим ДОУ.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5.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Ответственность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5.1.Работники музыкально-спортивного зала несут ответственность за обеспечение охраны жизни и здоровья воспитанников во время работы.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5.2.За невыполнение настоящего Положения.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00000"/>
          <w:sz w:val="28"/>
          <w:szCs w:val="28"/>
        </w:rPr>
      </w:pPr>
      <w:r w:rsidRPr="00EA49CA">
        <w:rPr>
          <w:rStyle w:val="a4"/>
          <w:color w:val="000000"/>
          <w:sz w:val="28"/>
          <w:szCs w:val="28"/>
        </w:rPr>
        <w:t>6.</w:t>
      </w:r>
      <w:r w:rsidRPr="00EA49CA">
        <w:rPr>
          <w:color w:val="000000"/>
          <w:sz w:val="28"/>
          <w:szCs w:val="28"/>
        </w:rPr>
        <w:t>      </w:t>
      </w:r>
      <w:r w:rsidRPr="00EA49CA">
        <w:rPr>
          <w:rStyle w:val="a4"/>
          <w:color w:val="000000"/>
          <w:sz w:val="28"/>
          <w:szCs w:val="28"/>
        </w:rPr>
        <w:t>Делопроизводство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6.1.    График проведения утренней гимнастики.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6.2.    График проведения НОД.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 xml:space="preserve">6.3.    Графики генеральной уборки и </w:t>
      </w:r>
      <w:proofErr w:type="spellStart"/>
      <w:r w:rsidRPr="00EA49CA">
        <w:rPr>
          <w:color w:val="000000"/>
          <w:sz w:val="28"/>
          <w:szCs w:val="28"/>
        </w:rPr>
        <w:t>кварцевания</w:t>
      </w:r>
      <w:proofErr w:type="spellEnd"/>
      <w:r w:rsidRPr="00EA49CA">
        <w:rPr>
          <w:color w:val="000000"/>
          <w:sz w:val="28"/>
          <w:szCs w:val="28"/>
        </w:rPr>
        <w:t>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6.4.    Журнал проверок санитарного состояния зала.</w:t>
      </w:r>
    </w:p>
    <w:p w:rsidR="00F12548" w:rsidRPr="00EA49CA" w:rsidRDefault="00F12548" w:rsidP="00F12548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  <w:sz w:val="28"/>
          <w:szCs w:val="28"/>
        </w:rPr>
      </w:pPr>
      <w:r w:rsidRPr="00EA49CA">
        <w:rPr>
          <w:color w:val="000000"/>
          <w:sz w:val="28"/>
          <w:szCs w:val="28"/>
        </w:rPr>
        <w:t>6.5.    Паспорт музыкально – спортивного зала.</w:t>
      </w:r>
    </w:p>
    <w:p w:rsidR="00F054D3" w:rsidRPr="00EA49CA" w:rsidRDefault="00F054D3">
      <w:pPr>
        <w:rPr>
          <w:rFonts w:ascii="Times New Roman" w:hAnsi="Times New Roman" w:cs="Times New Roman"/>
        </w:rPr>
      </w:pPr>
    </w:p>
    <w:sectPr w:rsidR="00F054D3" w:rsidRPr="00EA49CA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2548"/>
    <w:rsid w:val="000C48D2"/>
    <w:rsid w:val="00220B0C"/>
    <w:rsid w:val="004F3C5D"/>
    <w:rsid w:val="00546CA6"/>
    <w:rsid w:val="005C2FD7"/>
    <w:rsid w:val="00A27702"/>
    <w:rsid w:val="00B46215"/>
    <w:rsid w:val="00C32CC1"/>
    <w:rsid w:val="00EA49CA"/>
    <w:rsid w:val="00F018AD"/>
    <w:rsid w:val="00F054D3"/>
    <w:rsid w:val="00F063A9"/>
    <w:rsid w:val="00F1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548"/>
    <w:rPr>
      <w:b/>
      <w:bCs/>
    </w:rPr>
  </w:style>
  <w:style w:type="character" w:styleId="a5">
    <w:name w:val="Hyperlink"/>
    <w:basedOn w:val="a0"/>
    <w:uiPriority w:val="99"/>
    <w:semiHidden/>
    <w:unhideWhenUsed/>
    <w:rsid w:val="00F125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11816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5732</Characters>
  <Application>Microsoft Office Word</Application>
  <DocSecurity>0</DocSecurity>
  <Lines>47</Lines>
  <Paragraphs>13</Paragraphs>
  <ScaleCrop>false</ScaleCrop>
  <Company>DG Win&amp;Soft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2020-12-23T13:48:00Z</dcterms:created>
  <dcterms:modified xsi:type="dcterms:W3CDTF">2024-02-26T11:38:00Z</dcterms:modified>
</cp:coreProperties>
</file>