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 каждого дошкольного учреждения своё лицо, свой имидж. 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Каждый работник рассматривается как «лицо» учреждения, по которому судят о ДОУ в целом.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Каждый член коллектива имеет свой профессиональный имидж, и в то же время всех – и руководителей, и педагогов,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специалистов</w:t>
      </w: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и младший обслуживающий персонал, – объеди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няет общий имидж: внешний вид, </w:t>
      </w: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культура общения, интеллект, приветливая улыбка, привлекательность манер поведения, гордость за своё учреждение и воспитанников.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 имиджа работника (в частности, профессионализма руководителя ДОУ, личного авторитета, его стиля руководства, обаяния) во многом зависит желание сотрудничать с ним или учреждением.</w:t>
      </w:r>
      <w:r w:rsidRPr="008A0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 созданный имидж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решить различные вопросы в повседневной,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и социальной жизни. Имидж педагогов, работающих в образовательном учреждении, создает имидж самого учреждения.</w:t>
      </w:r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>Имидж учреждения   представляет собой внутренний образ самой организации, то есть существующий в сознании её сотрудников.  Для нас имидж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8A0437">
        <w:rPr>
          <w:rFonts w:ascii="Times New Roman" w:hAnsi="Times New Roman" w:cs="Times New Roman"/>
          <w:sz w:val="28"/>
          <w:szCs w:val="28"/>
        </w:rPr>
        <w:t>репутация, доб</w:t>
      </w:r>
      <w:r>
        <w:rPr>
          <w:rFonts w:ascii="Times New Roman" w:hAnsi="Times New Roman" w:cs="Times New Roman"/>
          <w:sz w:val="28"/>
          <w:szCs w:val="28"/>
        </w:rPr>
        <w:t>рое имя, образ</w:t>
      </w:r>
      <w:r w:rsidRPr="008A0437">
        <w:rPr>
          <w:rFonts w:ascii="Times New Roman" w:hAnsi="Times New Roman" w:cs="Times New Roman"/>
          <w:sz w:val="28"/>
          <w:szCs w:val="28"/>
        </w:rPr>
        <w:t xml:space="preserve">, складывающийся у всех участников образовательного процесса, общественности под воздействием результатов деятельности, успехов или неуспехов. Имидж </w:t>
      </w:r>
      <w:proofErr w:type="gramStart"/>
      <w:r w:rsidRPr="008A0437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8A0437">
        <w:rPr>
          <w:rFonts w:ascii="Times New Roman" w:hAnsi="Times New Roman" w:cs="Times New Roman"/>
          <w:sz w:val="28"/>
          <w:szCs w:val="28"/>
        </w:rPr>
        <w:t xml:space="preserve"> как положительным, так и отрицательным. Так, кто- то притягивает и нравится, а кто-то вызывает отвращение. В имидже наиболее ощутимо проявляются качества, благодаря которым достигается эффект притягательности данного объекта в глазах других людей. Чтобы достичь успеха, необходимо знать, какие черты и качества кажутся привлекательными, и позиционировать эти качества другим.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Одной из главных наших задач является создание атмосферы психологического комфорта и эмоционального благополучия, свободной творческой и активной личности. Детский сад предоставляет детям возможность развиваться разносторонне, а взрослым – проявить себя профессионально.</w:t>
      </w:r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Цель создания имиджа состоит не в обретении образовательным учреждением известности, а в обеспечении положительного отношения к нему.  За основу мы берем надёжность, порядочность, гибкость, </w:t>
      </w:r>
      <w:proofErr w:type="gramStart"/>
      <w:r w:rsidRPr="008A0437">
        <w:rPr>
          <w:rFonts w:ascii="Times New Roman" w:hAnsi="Times New Roman" w:cs="Times New Roman"/>
          <w:sz w:val="28"/>
          <w:szCs w:val="28"/>
        </w:rPr>
        <w:t>культуру  и</w:t>
      </w:r>
      <w:proofErr w:type="gramEnd"/>
      <w:r w:rsidRPr="008A0437">
        <w:rPr>
          <w:rFonts w:ascii="Times New Roman" w:hAnsi="Times New Roman" w:cs="Times New Roman"/>
          <w:sz w:val="28"/>
          <w:szCs w:val="28"/>
        </w:rPr>
        <w:t xml:space="preserve"> социальную ответственность.. Он создаётся</w:t>
      </w:r>
      <w:r w:rsidRPr="008A0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437">
        <w:rPr>
          <w:rFonts w:ascii="Times New Roman" w:hAnsi="Times New Roman" w:cs="Times New Roman"/>
          <w:sz w:val="28"/>
          <w:szCs w:val="28"/>
        </w:rPr>
        <w:t xml:space="preserve">целенаправленными усилиями и зависит от каждого сотрудника учреждения. 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 практике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любое  учреждение  сталкивается  с 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параллельным существованием трех различных имиджей: идеального, зеркального и реального.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Идеальный имидж–тот, к которому организация стремится. Он отражает планы на будущее, основные цели деятельности.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Зеркальный имидж отражает представление сотрудников о привлекательности и 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значимости  организации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 обществе.  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 этом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зеркальный  образ  в  представлении персонала и руководства организации должны совпадать.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Реальный  имидж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характеризует  действительное  отношение  представителей различных категорий граждан и социальных слоев к организации. На то, чтобы реальный имидж максимально приблизился к идеальному, и направлены усилия всего нашего коллектива.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формирование имиджа оказывают влияние множество различных факторов: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организации;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социальная миссия;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 руководителя;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стиль управления;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деловая репутация.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 понятием имиджа тесно связана и репутация образовательного учреждения, которая складывается из </w:t>
      </w:r>
      <w:proofErr w:type="gramStart"/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нескольких составляющих</w:t>
      </w:r>
      <w:proofErr w:type="gramEnd"/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которая удерживается в массовом сознании долгие годы.</w:t>
      </w:r>
    </w:p>
    <w:p w:rsidR="00F84D4D" w:rsidRPr="008A0437" w:rsidRDefault="00F84D4D" w:rsidP="00F84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Отличие имиджа от репутации, на наш взгляд, заключается именно в том, что репутация является итогом построения имиджа.</w:t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</w:t>
      </w:r>
      <w:r w:rsidRPr="008A0437">
        <w:rPr>
          <w:rFonts w:ascii="Times New Roman" w:hAnsi="Times New Roman" w:cs="Times New Roman"/>
          <w:sz w:val="28"/>
          <w:szCs w:val="28"/>
        </w:rPr>
        <w:t xml:space="preserve">Мы практикуем разные формы подачи информации о деятельности ДОУ: презентации, дни открытых дверей, выставки, реклама в прессе (статьи в газетах о работе детского сада, его специалистах). </w:t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11FC54" wp14:editId="200A20C6">
            <wp:simplePos x="0" y="0"/>
            <wp:positionH relativeFrom="margin">
              <wp:posOffset>710565</wp:posOffset>
            </wp:positionH>
            <wp:positionV relativeFrom="margin">
              <wp:posOffset>6223635</wp:posOffset>
            </wp:positionV>
            <wp:extent cx="4600575" cy="3476625"/>
            <wp:effectExtent l="19050" t="0" r="9525" b="0"/>
            <wp:wrapSquare wrapText="bothSides"/>
            <wp:docPr id="3" name="Рисунок 2" descr="C:\Users\Admin\Desktop\20180510_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510_1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Работа детского сада регулярно освещается и в прессе. Так, например                                  8 марта 2018 года №53-</w:t>
      </w:r>
      <w:proofErr w:type="gramStart"/>
      <w:r>
        <w:rPr>
          <w:rFonts w:ascii="Times New Roman" w:hAnsi="Times New Roman" w:cs="Times New Roman"/>
          <w:sz w:val="28"/>
          <w:szCs w:val="28"/>
        </w:rPr>
        <w:t>54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Республиканской общественно – политической газете  «Дагестанская правда» вышла статья корреспондента З. Меджидовой </w:t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Здесь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легко и интересно»</w:t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 января 2017 года №3(520) В Республиканской газете «Дагестанская жизнь» вышла статья корреспондента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«Знакомство, перешедшее в дружбу».</w:t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801F4" wp14:editId="458FC60E">
            <wp:extent cx="5934075" cy="3343275"/>
            <wp:effectExtent l="19050" t="0" r="9525" b="0"/>
            <wp:docPr id="4" name="Рисунок 3" descr="C:\Users\Admin\Desktop\20180510_1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80510_101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2017 года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Тюзлюкню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статья  корреспондента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юрюшню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байлавлу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DEDD0" wp14:editId="26891F87">
            <wp:extent cx="5934075" cy="3343275"/>
            <wp:effectExtent l="19050" t="0" r="9525" b="0"/>
            <wp:docPr id="5" name="Рисунок 4" descr="C:\Users\Admin\Desktop\20180510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510_101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D4D" w:rsidRPr="008A0437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Дизайн ДОУ, игровых и учебных помещений продумали таким образом, чтобы детям было комфортно, уютно и они имели возможность в интересной для себя деятельности развивать свои способности. </w:t>
      </w:r>
    </w:p>
    <w:p w:rsidR="00F84D4D" w:rsidRPr="00F84D4D" w:rsidRDefault="00F84D4D" w:rsidP="00F8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>Для многих родителей важным является качество образования, стиль работы Д</w:t>
      </w:r>
      <w:r w:rsidR="002D69D4">
        <w:rPr>
          <w:rFonts w:ascii="Times New Roman" w:hAnsi="Times New Roman" w:cs="Times New Roman"/>
          <w:sz w:val="28"/>
          <w:szCs w:val="28"/>
        </w:rPr>
        <w:t xml:space="preserve">ОУ. Руководитель детского сада имеет высшее дошкольное </w:t>
      </w:r>
      <w:r w:rsidRPr="008A0437">
        <w:rPr>
          <w:rFonts w:ascii="Times New Roman" w:hAnsi="Times New Roman" w:cs="Times New Roman"/>
          <w:sz w:val="28"/>
          <w:szCs w:val="28"/>
        </w:rPr>
        <w:t xml:space="preserve">образование. С </w:t>
      </w:r>
      <w:bookmarkStart w:id="0" w:name="_GoBack"/>
      <w:r w:rsidRPr="002D69D4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высшим образованием работают 6 педагогов; среднее специальное образование </w:t>
      </w:r>
      <w:r w:rsidR="002D69D4" w:rsidRPr="002D69D4">
        <w:rPr>
          <w:rFonts w:ascii="Times New Roman" w:hAnsi="Times New Roman" w:cs="Times New Roman"/>
          <w:color w:val="FF0000"/>
          <w:sz w:val="28"/>
          <w:szCs w:val="28"/>
        </w:rPr>
        <w:t>имеют – 4 педагогов</w:t>
      </w:r>
      <w:r w:rsidRPr="002D69D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2D69D4" w:rsidRPr="002D69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D69D4">
        <w:rPr>
          <w:rFonts w:ascii="Times New Roman" w:hAnsi="Times New Roman" w:cs="Times New Roman"/>
          <w:color w:val="FF0000"/>
          <w:sz w:val="28"/>
          <w:szCs w:val="28"/>
        </w:rPr>
        <w:t xml:space="preserve">Учитель – логопед </w:t>
      </w:r>
      <w:proofErr w:type="gramStart"/>
      <w:r w:rsidRPr="002D69D4">
        <w:rPr>
          <w:rFonts w:ascii="Times New Roman" w:hAnsi="Times New Roman" w:cs="Times New Roman"/>
          <w:color w:val="FF0000"/>
          <w:sz w:val="28"/>
          <w:szCs w:val="28"/>
        </w:rPr>
        <w:t>аттестован  на</w:t>
      </w:r>
      <w:proofErr w:type="gramEnd"/>
      <w:r w:rsidRPr="002D69D4">
        <w:rPr>
          <w:rFonts w:ascii="Times New Roman" w:hAnsi="Times New Roman" w:cs="Times New Roman"/>
          <w:color w:val="FF0000"/>
          <w:sz w:val="28"/>
          <w:szCs w:val="28"/>
        </w:rPr>
        <w:t xml:space="preserve"> высшую категорию; 7 педагогов - на 1 квалификационную категорию;2 педагога имеют соответствие занимаемой должности.</w:t>
      </w:r>
      <w:bookmarkEnd w:id="0"/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A0437">
        <w:rPr>
          <w:rFonts w:ascii="Times New Roman" w:hAnsi="Times New Roman" w:cs="Times New Roman"/>
          <w:sz w:val="28"/>
          <w:szCs w:val="28"/>
        </w:rPr>
        <w:t>Всех сотрудников коллектива объединяет умение с оптимизмом смотреть в будущее, проявлять инициативу, быстро принимать решение, активно действовать – и мечтать.</w:t>
      </w:r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Надежный, сплоченный коллектив педагогов и сотрудников детского сада, на который можно опереться в любую минуту – это самое важное условие успешной работы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Правила жизни нашего педагогического коллектива: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• учимся на успехах других;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>• делимся ценными идеями с другими;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• создаем непринужденную рабочую атмосферу, оптимизм увеличивает работоспособность;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• общий успех зависит от усилий всей команды.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«Люди вместе могут совершить то, чего не в силах сделать в одиночку; единение умов и рук, сосредоточение их сил может стать почти всемогущим». </w:t>
      </w:r>
      <w:proofErr w:type="spellStart"/>
      <w:r w:rsidRPr="008A0437">
        <w:rPr>
          <w:rFonts w:ascii="Times New Roman" w:hAnsi="Times New Roman" w:cs="Times New Roman"/>
          <w:sz w:val="28"/>
          <w:szCs w:val="28"/>
        </w:rPr>
        <w:t>Д.Уэбстер</w:t>
      </w:r>
      <w:proofErr w:type="spellEnd"/>
      <w:r w:rsidRPr="008A0437">
        <w:rPr>
          <w:rFonts w:ascii="Times New Roman" w:hAnsi="Times New Roman" w:cs="Times New Roman"/>
          <w:sz w:val="28"/>
          <w:szCs w:val="28"/>
        </w:rPr>
        <w:t>.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Несколько слов </w:t>
      </w:r>
      <w:r>
        <w:rPr>
          <w:rFonts w:ascii="Times New Roman" w:hAnsi="Times New Roman" w:cs="Times New Roman"/>
          <w:sz w:val="28"/>
          <w:szCs w:val="28"/>
        </w:rPr>
        <w:t xml:space="preserve">о ценностях нашего коллектива: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полноценный парт</w:t>
      </w:r>
      <w:r>
        <w:rPr>
          <w:rFonts w:ascii="Times New Roman" w:hAnsi="Times New Roman" w:cs="Times New Roman"/>
          <w:sz w:val="28"/>
          <w:szCs w:val="28"/>
        </w:rPr>
        <w:t xml:space="preserve">нер в условиях сотрудничества;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инновация как средство развития, а не самоцель. «Идти вперед - значит потерять душевный покой. Остаться на м</w:t>
      </w:r>
      <w:r>
        <w:rPr>
          <w:rFonts w:ascii="Times New Roman" w:hAnsi="Times New Roman" w:cs="Times New Roman"/>
          <w:sz w:val="28"/>
          <w:szCs w:val="28"/>
        </w:rPr>
        <w:t xml:space="preserve">есте - значит потерять себя»;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ценности творчества: самооценка, самоконтроль, рефлексия, </w:t>
      </w:r>
      <w:proofErr w:type="spellStart"/>
      <w:r w:rsidRPr="008A0437">
        <w:rPr>
          <w:rFonts w:ascii="Times New Roman" w:hAnsi="Times New Roman" w:cs="Times New Roman"/>
          <w:sz w:val="28"/>
          <w:szCs w:val="28"/>
        </w:rPr>
        <w:t>самокоррекция</w:t>
      </w:r>
      <w:proofErr w:type="spellEnd"/>
      <w:r w:rsidRPr="008A04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саморазвитие, самовыражение;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ценности взаимодействия: взаимоуважение, взаимопонимание, </w:t>
      </w:r>
      <w:proofErr w:type="spellStart"/>
      <w:r w:rsidRPr="008A0437">
        <w:rPr>
          <w:rFonts w:ascii="Times New Roman" w:hAnsi="Times New Roman" w:cs="Times New Roman"/>
          <w:sz w:val="28"/>
          <w:szCs w:val="28"/>
        </w:rPr>
        <w:t>взаимоподдер</w:t>
      </w:r>
      <w:r>
        <w:rPr>
          <w:rFonts w:ascii="Times New Roman" w:hAnsi="Times New Roman" w:cs="Times New Roman"/>
          <w:sz w:val="28"/>
          <w:szCs w:val="28"/>
        </w:rPr>
        <w:t>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этика отношений, доверие;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сох</w:t>
      </w:r>
      <w:r>
        <w:rPr>
          <w:rFonts w:ascii="Times New Roman" w:hAnsi="Times New Roman" w:cs="Times New Roman"/>
          <w:sz w:val="28"/>
          <w:szCs w:val="28"/>
        </w:rPr>
        <w:t xml:space="preserve">ранение и обновление традиций; </w:t>
      </w:r>
    </w:p>
    <w:p w:rsidR="00F84D4D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участие в управление детского сада членов коллектива, родителей, вовлечение их в процесс творческой деятельности. </w:t>
      </w:r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8A0437">
        <w:rPr>
          <w:rFonts w:ascii="Times New Roman" w:hAnsi="Times New Roman" w:cs="Times New Roman"/>
          <w:sz w:val="28"/>
          <w:szCs w:val="28"/>
        </w:rPr>
        <w:t>ля формирования своего неповторимого имиджа, фирм</w:t>
      </w:r>
      <w:r>
        <w:rPr>
          <w:rFonts w:ascii="Times New Roman" w:hAnsi="Times New Roman" w:cs="Times New Roman"/>
          <w:sz w:val="28"/>
          <w:szCs w:val="28"/>
        </w:rPr>
        <w:t xml:space="preserve">енного стиля ДОУ должно иметь: </w:t>
      </w:r>
      <w:r w:rsidRPr="008A0437">
        <w:rPr>
          <w:rFonts w:ascii="Times New Roman" w:hAnsi="Times New Roman" w:cs="Times New Roman"/>
          <w:sz w:val="28"/>
          <w:szCs w:val="28"/>
        </w:rPr>
        <w:t xml:space="preserve">четкую перспективу, свое видение </w:t>
      </w:r>
      <w:proofErr w:type="gramStart"/>
      <w:r w:rsidRPr="008A0437">
        <w:rPr>
          <w:rFonts w:ascii="Times New Roman" w:hAnsi="Times New Roman" w:cs="Times New Roman"/>
          <w:sz w:val="28"/>
          <w:szCs w:val="28"/>
        </w:rPr>
        <w:t>будущего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0437">
        <w:rPr>
          <w:rFonts w:ascii="Times New Roman" w:hAnsi="Times New Roman" w:cs="Times New Roman"/>
          <w:sz w:val="28"/>
          <w:szCs w:val="28"/>
        </w:rPr>
        <w:t xml:space="preserve"> уникальную сис</w:t>
      </w:r>
      <w:r>
        <w:rPr>
          <w:rFonts w:ascii="Times New Roman" w:hAnsi="Times New Roman" w:cs="Times New Roman"/>
          <w:sz w:val="28"/>
          <w:szCs w:val="28"/>
        </w:rPr>
        <w:t>тему ценностей, свои традиции ,</w:t>
      </w:r>
      <w:r w:rsidRPr="008A0437">
        <w:rPr>
          <w:rFonts w:ascii="Times New Roman" w:hAnsi="Times New Roman" w:cs="Times New Roman"/>
          <w:sz w:val="28"/>
          <w:szCs w:val="28"/>
        </w:rPr>
        <w:t xml:space="preserve"> своевременно обновляемый информационный материал о позитивных переменах в жизни детского сада.</w:t>
      </w:r>
    </w:p>
    <w:p w:rsidR="00F84D4D" w:rsidRPr="008A0437" w:rsidRDefault="00F84D4D" w:rsidP="00F84D4D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Впереди у нас много интересных задач, которые нам предстоит решить вместе, много интересных открытий. Профессионалами не рождаются, ими становятся! Удача приходит к тому, кто к ней стремится!</w:t>
      </w:r>
    </w:p>
    <w:p w:rsidR="009F617C" w:rsidRDefault="009F617C"/>
    <w:sectPr w:rsidR="009F617C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E7"/>
    <w:rsid w:val="002D69D4"/>
    <w:rsid w:val="008A7AE7"/>
    <w:rsid w:val="009F617C"/>
    <w:rsid w:val="00F8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98AF"/>
  <w15:chartTrackingRefBased/>
  <w15:docId w15:val="{CE791C91-0FFD-4E6C-B785-3AF47884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2020-12-26T08:25:00Z</dcterms:created>
  <dcterms:modified xsi:type="dcterms:W3CDTF">2020-12-26T08:52:00Z</dcterms:modified>
</cp:coreProperties>
</file>